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0B2" w:rsidRDefault="00313BDB">
      <w:r w:rsidRPr="00313BDB">
        <w:drawing>
          <wp:inline distT="0" distB="0" distL="0" distR="0">
            <wp:extent cx="5405755" cy="726440"/>
            <wp:effectExtent l="19050" t="0" r="4445" b="0"/>
            <wp:docPr id="1" name="Рисунок 1" descr="http://www.ds5drujba.dagschool.com/_http_schools/1753/ds5drujba/admin/ckfinder/core/connector/php/connector.phpfck_user_files/images/fc72817aa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s5drujba.dagschool.com/_http_schools/1753/ds5drujba/admin/ckfinder/core/connector/php/connector.phpfck_user_files/images/fc72817aa8.gif"/>
                    <pic:cNvPicPr>
                      <a:picLocks noChangeAspect="1" noChangeArrowheads="1"/>
                    </pic:cNvPicPr>
                  </pic:nvPicPr>
                  <pic:blipFill>
                    <a:blip r:embed="rId4" cstate="print"/>
                    <a:srcRect/>
                    <a:stretch>
                      <a:fillRect/>
                    </a:stretch>
                  </pic:blipFill>
                  <pic:spPr bwMode="auto">
                    <a:xfrm>
                      <a:off x="0" y="0"/>
                      <a:ext cx="5405755" cy="726440"/>
                    </a:xfrm>
                    <a:prstGeom prst="rect">
                      <a:avLst/>
                    </a:prstGeom>
                    <a:noFill/>
                    <a:ln w="9525">
                      <a:noFill/>
                      <a:miter lim="800000"/>
                      <a:headEnd/>
                      <a:tailEnd/>
                    </a:ln>
                  </pic:spPr>
                </pic:pic>
              </a:graphicData>
            </a:graphic>
          </wp:inline>
        </w:drawing>
      </w:r>
    </w:p>
    <w:p w:rsidR="00313BDB" w:rsidRDefault="00313BDB"/>
    <w:p w:rsidR="00313BDB" w:rsidRPr="00B57067" w:rsidRDefault="00313BDB" w:rsidP="00313BDB">
      <w:pPr>
        <w:spacing w:before="100" w:beforeAutospacing="1" w:after="100" w:afterAutospacing="1" w:line="240" w:lineRule="auto"/>
        <w:rPr>
          <w:rFonts w:asciiTheme="majorHAnsi" w:eastAsia="Times New Roman" w:hAnsiTheme="majorHAnsi" w:cs="Times New Roman"/>
          <w:sz w:val="28"/>
          <w:szCs w:val="28"/>
          <w:lang w:eastAsia="ru-RU"/>
        </w:rPr>
      </w:pPr>
      <w:r w:rsidRPr="00B57067">
        <w:rPr>
          <w:rFonts w:asciiTheme="majorHAnsi" w:eastAsia="Times New Roman" w:hAnsiTheme="majorHAnsi" w:cs="Times New Roman"/>
          <w:b/>
          <w:bCs/>
          <w:i/>
          <w:iCs/>
          <w:sz w:val="28"/>
          <w:szCs w:val="28"/>
          <w:lang w:eastAsia="ru-RU"/>
        </w:rPr>
        <w:t>1. Ваши отношения с детьми</w:t>
      </w:r>
    </w:p>
    <w:p w:rsidR="00313BDB" w:rsidRPr="00B57067" w:rsidRDefault="00313BDB" w:rsidP="00313BDB">
      <w:pPr>
        <w:spacing w:before="100" w:beforeAutospacing="1" w:after="100" w:afterAutospacing="1" w:line="240" w:lineRule="auto"/>
        <w:rPr>
          <w:rFonts w:asciiTheme="majorHAnsi" w:eastAsia="Times New Roman" w:hAnsiTheme="majorHAnsi" w:cs="Times New Roman"/>
          <w:sz w:val="28"/>
          <w:szCs w:val="28"/>
          <w:lang w:eastAsia="ru-RU"/>
        </w:rPr>
      </w:pPr>
      <w:r w:rsidRPr="00B57067">
        <w:rPr>
          <w:rFonts w:asciiTheme="majorHAnsi" w:eastAsia="Times New Roman" w:hAnsiTheme="majorHAnsi" w:cs="Times New Roman"/>
          <w:sz w:val="28"/>
          <w:szCs w:val="28"/>
          <w:lang w:eastAsia="ru-RU"/>
        </w:rPr>
        <w:t xml:space="preserve">     Обеспечение безопасности семьи, а в особенности детей имеет очень </w:t>
      </w:r>
      <w:proofErr w:type="gramStart"/>
      <w:r w:rsidRPr="00B57067">
        <w:rPr>
          <w:rFonts w:asciiTheme="majorHAnsi" w:eastAsia="Times New Roman" w:hAnsiTheme="majorHAnsi" w:cs="Times New Roman"/>
          <w:sz w:val="28"/>
          <w:szCs w:val="28"/>
          <w:lang w:eastAsia="ru-RU"/>
        </w:rPr>
        <w:t>важное значение</w:t>
      </w:r>
      <w:proofErr w:type="gramEnd"/>
      <w:r w:rsidRPr="00B57067">
        <w:rPr>
          <w:rFonts w:asciiTheme="majorHAnsi" w:eastAsia="Times New Roman" w:hAnsiTheme="majorHAnsi" w:cs="Times New Roman"/>
          <w:sz w:val="28"/>
          <w:szCs w:val="28"/>
          <w:lang w:eastAsia="ru-RU"/>
        </w:rPr>
        <w:t>.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w:t>
      </w:r>
    </w:p>
    <w:p w:rsidR="00313BDB" w:rsidRPr="00B57067" w:rsidRDefault="00313BDB" w:rsidP="00313BDB">
      <w:pPr>
        <w:spacing w:before="100" w:beforeAutospacing="1" w:after="100" w:afterAutospacing="1" w:line="240" w:lineRule="auto"/>
        <w:rPr>
          <w:rFonts w:asciiTheme="majorHAnsi" w:eastAsia="Times New Roman" w:hAnsiTheme="majorHAnsi" w:cs="Times New Roman"/>
          <w:sz w:val="28"/>
          <w:szCs w:val="28"/>
          <w:lang w:eastAsia="ru-RU"/>
        </w:rPr>
      </w:pPr>
      <w:r w:rsidRPr="00B57067">
        <w:rPr>
          <w:rFonts w:asciiTheme="majorHAnsi" w:eastAsia="Times New Roman" w:hAnsiTheme="majorHAnsi" w:cs="Times New Roman"/>
          <w:sz w:val="28"/>
          <w:szCs w:val="28"/>
          <w:lang w:eastAsia="ru-RU"/>
        </w:rPr>
        <w:t>     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Правило второе: если хотите научить ребенка правилам безопасности, прежде всего сами выполняйте их.</w:t>
      </w:r>
    </w:p>
    <w:p w:rsidR="00313BDB" w:rsidRPr="00B57067" w:rsidRDefault="00313BDB" w:rsidP="00313BDB">
      <w:pPr>
        <w:spacing w:before="100" w:beforeAutospacing="1" w:after="100" w:afterAutospacing="1" w:line="240" w:lineRule="auto"/>
        <w:rPr>
          <w:rFonts w:asciiTheme="majorHAnsi" w:eastAsia="Times New Roman" w:hAnsiTheme="majorHAnsi" w:cs="Times New Roman"/>
          <w:sz w:val="28"/>
          <w:szCs w:val="28"/>
          <w:lang w:eastAsia="ru-RU"/>
        </w:rPr>
      </w:pPr>
      <w:r w:rsidRPr="00B57067">
        <w:rPr>
          <w:rFonts w:asciiTheme="majorHAnsi" w:eastAsia="Times New Roman" w:hAnsiTheme="majorHAnsi" w:cs="Times New Roman"/>
          <w:sz w:val="28"/>
          <w:szCs w:val="28"/>
          <w:lang w:eastAsia="ru-RU"/>
        </w:rPr>
        <w:t>     Самым лучшим способом обучения детей является собственный пример. Если вы всегда внимательны к своей собственной безопасности, то и ребенок будет повторять эти же действия. Любой мошенник или вор внимательно наблюдает за людьми и безошибочно выбирает себе жертву, и если вы приучили ребенка к внимательности, то шанс быть ограбленным снизится почти вдвое.</w:t>
      </w:r>
    </w:p>
    <w:p w:rsidR="00313BDB" w:rsidRDefault="00313BDB"/>
    <w:sectPr w:rsidR="00313BDB" w:rsidSect="005110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08"/>
  <w:characterSpacingControl w:val="doNotCompress"/>
  <w:compat/>
  <w:rsids>
    <w:rsidRoot w:val="00313BDB"/>
    <w:rsid w:val="00313BDB"/>
    <w:rsid w:val="005110B2"/>
    <w:rsid w:val="007A22F5"/>
    <w:rsid w:val="00BA23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0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13B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13BD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196</Words>
  <Characters>1118</Characters>
  <Application>Microsoft Office Word</Application>
  <DocSecurity>0</DocSecurity>
  <Lines>9</Lines>
  <Paragraphs>2</Paragraphs>
  <ScaleCrop>false</ScaleCrop>
  <Company>Reanimator Extreme Edition</Company>
  <LinksUpToDate>false</LinksUpToDate>
  <CharactersWithSpaces>1312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2017-04-17T08:27:00Z</dcterms:created>
  <dcterms:modified xsi:type="dcterms:W3CDTF">2017-04-17T08:28:00Z</dcterms:modified>
</cp:coreProperties>
</file>