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228" w:rsidRPr="00951228" w:rsidRDefault="00951228" w:rsidP="00951228">
      <w:pPr>
        <w:shd w:val="clear" w:color="auto" w:fill="FFFFFF"/>
        <w:spacing w:after="300" w:line="870" w:lineRule="atLeast"/>
        <w:textAlignment w:val="baseline"/>
        <w:outlineLvl w:val="0"/>
        <w:rPr>
          <w:rFonts w:ascii="Arial" w:eastAsia="Times New Roman" w:hAnsi="Arial" w:cs="Arial"/>
          <w:color w:val="6450DC"/>
          <w:spacing w:val="30"/>
          <w:kern w:val="36"/>
          <w:sz w:val="75"/>
          <w:szCs w:val="75"/>
          <w:lang w:eastAsia="ru-RU"/>
        </w:rPr>
      </w:pPr>
      <w:r w:rsidRPr="00951228">
        <w:rPr>
          <w:rFonts w:ascii="Arial" w:eastAsia="Times New Roman" w:hAnsi="Arial" w:cs="Arial"/>
          <w:color w:val="6450DC"/>
          <w:spacing w:val="30"/>
          <w:kern w:val="36"/>
          <w:sz w:val="75"/>
          <w:szCs w:val="75"/>
          <w:lang w:eastAsia="ru-RU"/>
        </w:rPr>
        <w:t>Первый элемент</w:t>
      </w:r>
    </w:p>
    <w:p w:rsidR="00951228" w:rsidRPr="00951228" w:rsidRDefault="00951228" w:rsidP="00951228">
      <w:pPr>
        <w:shd w:val="clear" w:color="auto" w:fill="FFFFFF"/>
        <w:spacing w:after="255" w:line="360" w:lineRule="atLeast"/>
        <w:textAlignment w:val="baseline"/>
        <w:rPr>
          <w:rFonts w:ascii="Arial" w:eastAsia="Times New Roman" w:hAnsi="Arial" w:cs="Arial"/>
          <w:color w:val="202020"/>
          <w:sz w:val="27"/>
          <w:szCs w:val="27"/>
          <w:lang w:eastAsia="ru-RU"/>
        </w:rPr>
      </w:pPr>
      <w:r w:rsidRPr="00951228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Как правило, большинство аварий на дорогах происходит по вине водителей. Только в случаях наездов на пешеходов по уточненной статистике виновность их составляет 58%. И, к сожалению, основная причина ДТП – это банальное нарушение правил дорожного движения.</w:t>
      </w:r>
    </w:p>
    <w:p w:rsidR="00951228" w:rsidRPr="00951228" w:rsidRDefault="00951228" w:rsidP="00951228">
      <w:pPr>
        <w:shd w:val="clear" w:color="auto" w:fill="FFFFFF"/>
        <w:spacing w:after="255" w:line="360" w:lineRule="atLeast"/>
        <w:textAlignment w:val="baseline"/>
        <w:rPr>
          <w:rFonts w:ascii="Arial" w:eastAsia="Times New Roman" w:hAnsi="Arial" w:cs="Arial"/>
          <w:color w:val="202020"/>
          <w:sz w:val="27"/>
          <w:szCs w:val="27"/>
          <w:lang w:eastAsia="ru-RU"/>
        </w:rPr>
      </w:pPr>
      <w:r w:rsidRPr="00951228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В </w:t>
      </w:r>
      <w:proofErr w:type="spellStart"/>
      <w:r w:rsidRPr="00951228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автомире</w:t>
      </w:r>
      <w:proofErr w:type="spellEnd"/>
      <w:r w:rsidRPr="00951228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 принято жить по системе ВАДС – неразрывной связи элементов: водитель, автомобиль, дорога, среда. При выходе из строя хотя бы одного сегмента ВАДС нормальное функционирование правил дорожного движения нарушается и обязательно приводит к неприятным последствиям. Первый элемент этой системы – водитель. И первая проблема водителя на дороге – это неправильное планирование времени.</w:t>
      </w:r>
    </w:p>
    <w:p w:rsidR="00951228" w:rsidRPr="00951228" w:rsidRDefault="00951228" w:rsidP="00951228">
      <w:pPr>
        <w:shd w:val="clear" w:color="auto" w:fill="FFFFFF"/>
        <w:spacing w:after="255" w:line="360" w:lineRule="atLeast"/>
        <w:textAlignment w:val="baseline"/>
        <w:rPr>
          <w:rFonts w:ascii="Arial" w:eastAsia="Times New Roman" w:hAnsi="Arial" w:cs="Arial"/>
          <w:color w:val="202020"/>
          <w:sz w:val="27"/>
          <w:szCs w:val="27"/>
          <w:lang w:eastAsia="ru-RU"/>
        </w:rPr>
      </w:pPr>
      <w:r w:rsidRPr="00951228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Если водитель не имеет достаточного запаса времени, вероятность его попадания в ДТП возрастает в разы. </w:t>
      </w:r>
      <w:proofErr w:type="gramStart"/>
      <w:r w:rsidRPr="00951228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Возьмем</w:t>
      </w:r>
      <w:proofErr w:type="gramEnd"/>
      <w:r w:rsidRPr="00951228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 к примеру, экстренное торможение. Ситуацию, к которой практически во всех случаях приводит неправильный тайм-менеджмент. Не заметил пешехода? Яма? Лед? Все это приводит к жиму тормоза в пол, а дальше… как повезет. Хорошо, если обойдется одним испугом. Вина – на человеке за рулем. Не спрогнозировал возможный инцидент, не снизил скорость, </w:t>
      </w:r>
      <w:proofErr w:type="gramStart"/>
      <w:r w:rsidRPr="00951228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не обратил внимание</w:t>
      </w:r>
      <w:proofErr w:type="gramEnd"/>
      <w:r w:rsidRPr="00951228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 на датчик температуры, не посмотрел на участников дорожного движения спереди. Последний пункт касается всевозможных ям и неровностей.</w:t>
      </w:r>
    </w:p>
    <w:p w:rsidR="00951228" w:rsidRPr="00951228" w:rsidRDefault="00951228" w:rsidP="00951228">
      <w:pPr>
        <w:shd w:val="clear" w:color="auto" w:fill="FFFFFF"/>
        <w:spacing w:after="255" w:line="360" w:lineRule="atLeast"/>
        <w:textAlignment w:val="baseline"/>
        <w:rPr>
          <w:rFonts w:ascii="Arial" w:eastAsia="Times New Roman" w:hAnsi="Arial" w:cs="Arial"/>
          <w:color w:val="202020"/>
          <w:sz w:val="27"/>
          <w:szCs w:val="27"/>
          <w:lang w:eastAsia="ru-RU"/>
        </w:rPr>
      </w:pPr>
      <w:r w:rsidRPr="00951228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Кстати, о них надо сказать отдельно. По ВАДС – это третий элемент. Одно дело, если вы двигаетесь по проселкам и находитесь в постоянном лавировании между сугробами и ухабами. </w:t>
      </w:r>
      <w:proofErr w:type="gramStart"/>
      <w:r w:rsidRPr="00951228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Другое</w:t>
      </w:r>
      <w:proofErr w:type="gramEnd"/>
      <w:r w:rsidRPr="00951228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 – ровная городская трасса. Должен ли водитель следить за поверхностью дорожного полотна? Конечно, должен. Но, делать это нужно, не снижая скорость движения потока. Если вы сбросили скорость и заставили тем самым остальных участников дорожного движения прибегнуть к незапланированным маневрам, вы получаете риск ДТП намного выше, чем от результата неожиданных неровностей. Здесь из двух зол, как говорится, нужно выбирать </w:t>
      </w:r>
      <w:proofErr w:type="gramStart"/>
      <w:r w:rsidRPr="00951228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меньшее</w:t>
      </w:r>
      <w:proofErr w:type="gramEnd"/>
      <w:r w:rsidRPr="00951228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.</w:t>
      </w:r>
    </w:p>
    <w:p w:rsidR="00951228" w:rsidRPr="00951228" w:rsidRDefault="00951228" w:rsidP="00951228">
      <w:pPr>
        <w:shd w:val="clear" w:color="auto" w:fill="FFFFFF"/>
        <w:spacing w:after="255" w:line="360" w:lineRule="atLeast"/>
        <w:textAlignment w:val="baseline"/>
        <w:rPr>
          <w:rFonts w:ascii="Arial" w:eastAsia="Times New Roman" w:hAnsi="Arial" w:cs="Arial"/>
          <w:color w:val="202020"/>
          <w:sz w:val="27"/>
          <w:szCs w:val="27"/>
          <w:lang w:eastAsia="ru-RU"/>
        </w:rPr>
      </w:pPr>
      <w:r w:rsidRPr="00951228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Уважение пешехода – </w:t>
      </w:r>
      <w:proofErr w:type="gramStart"/>
      <w:r w:rsidRPr="00951228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неписанное</w:t>
      </w:r>
      <w:proofErr w:type="gramEnd"/>
      <w:r w:rsidRPr="00951228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 правило. И, как ни странно, оно на дороге главное. Осторожный водитель плюс осторожный пешеход – </w:t>
      </w:r>
      <w:r w:rsidRPr="00951228">
        <w:rPr>
          <w:rFonts w:ascii="Arial" w:eastAsia="Times New Roman" w:hAnsi="Arial" w:cs="Arial"/>
          <w:color w:val="202020"/>
          <w:sz w:val="27"/>
          <w:szCs w:val="27"/>
          <w:lang w:eastAsia="ru-RU"/>
        </w:rPr>
        <w:lastRenderedPageBreak/>
        <w:t>почти стопроцентная страховка от аварий. Если осторожность исходит лишь с одной стороны, процент страховки уменьшается вдвое.  </w:t>
      </w:r>
    </w:p>
    <w:p w:rsidR="00951228" w:rsidRPr="00951228" w:rsidRDefault="00951228" w:rsidP="00951228">
      <w:pPr>
        <w:shd w:val="clear" w:color="auto" w:fill="FFFFFF"/>
        <w:spacing w:after="255" w:line="360" w:lineRule="atLeast"/>
        <w:textAlignment w:val="baseline"/>
        <w:rPr>
          <w:rFonts w:ascii="Arial" w:eastAsia="Times New Roman" w:hAnsi="Arial" w:cs="Arial"/>
          <w:color w:val="202020"/>
          <w:sz w:val="27"/>
          <w:szCs w:val="27"/>
          <w:lang w:eastAsia="ru-RU"/>
        </w:rPr>
      </w:pPr>
      <w:r w:rsidRPr="00951228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Второй элемент системы ВАДС – это автомобиль. Он может быть неисправен. Но ситуаций, когда проблемы автомобиля не может отследить водитель, крайне редки! Например, это неисправность рулевого вала или тормозной системы. Но, если у машины оторвалось во время движения колесо или не заработали дворники, вина полностью лежит на водителе. При каждом выезде водитель обязан проверять работу основных систем своего авто.</w:t>
      </w:r>
    </w:p>
    <w:p w:rsidR="00951228" w:rsidRPr="00951228" w:rsidRDefault="00951228" w:rsidP="00951228">
      <w:pPr>
        <w:shd w:val="clear" w:color="auto" w:fill="FFFFFF"/>
        <w:spacing w:after="255" w:line="360" w:lineRule="atLeast"/>
        <w:textAlignment w:val="baseline"/>
        <w:rPr>
          <w:rFonts w:ascii="Arial" w:eastAsia="Times New Roman" w:hAnsi="Arial" w:cs="Arial"/>
          <w:color w:val="202020"/>
          <w:sz w:val="27"/>
          <w:szCs w:val="27"/>
          <w:lang w:eastAsia="ru-RU"/>
        </w:rPr>
      </w:pPr>
      <w:r w:rsidRPr="00951228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«С» в ВАДС– </w:t>
      </w:r>
      <w:proofErr w:type="gramStart"/>
      <w:r w:rsidRPr="00951228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эт</w:t>
      </w:r>
      <w:proofErr w:type="gramEnd"/>
      <w:r w:rsidRPr="00951228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о среда. И, опять же, вероятность инцидентов, связанных с ней, крайне мала. Дождь? Включите дворники. Туман? Включите </w:t>
      </w:r>
      <w:proofErr w:type="spellStart"/>
      <w:r w:rsidRPr="00951228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противотуманки</w:t>
      </w:r>
      <w:proofErr w:type="spellEnd"/>
      <w:r w:rsidRPr="00951228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. Пыль? Объезжайте! Все в ваших руках и в вашей голове. Все названные неприятности водитель может и должен либо пресекать, либо преодолевать. В этом элементе непрогнозируемыми ситуациями могут быть, разве что, выезд из тоннеля, когда происходит резкая смена освещения, или, например, резкое нарастание скорости ветра от внезапно открывшегося пространства: тот же тоннель или выезд из лесного массива.</w:t>
      </w:r>
    </w:p>
    <w:p w:rsidR="00951228" w:rsidRPr="00951228" w:rsidRDefault="00951228" w:rsidP="00951228">
      <w:pPr>
        <w:shd w:val="clear" w:color="auto" w:fill="FFFFFF"/>
        <w:spacing w:after="255" w:line="360" w:lineRule="atLeast"/>
        <w:textAlignment w:val="baseline"/>
        <w:rPr>
          <w:rFonts w:ascii="Arial" w:eastAsia="Times New Roman" w:hAnsi="Arial" w:cs="Arial"/>
          <w:color w:val="202020"/>
          <w:sz w:val="27"/>
          <w:szCs w:val="27"/>
          <w:lang w:eastAsia="ru-RU"/>
        </w:rPr>
      </w:pPr>
      <w:r w:rsidRPr="00951228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Вообще, ВАДС полностью подтверждает статистику: большинство аварий на дорогах происходит по вине водителей. И если разобрать систему на цифры, то на инциденты, связанные с ответственностью водителей, приходится 90%! С ответственностью автомобилей – 4%, дорог – 4%, и среды – 2%.</w:t>
      </w:r>
    </w:p>
    <w:p w:rsidR="00951228" w:rsidRPr="00951228" w:rsidRDefault="00951228" w:rsidP="00951228">
      <w:pPr>
        <w:shd w:val="clear" w:color="auto" w:fill="FFFFFF"/>
        <w:spacing w:line="360" w:lineRule="atLeast"/>
        <w:textAlignment w:val="baseline"/>
        <w:rPr>
          <w:rFonts w:ascii="Arial" w:eastAsia="Times New Roman" w:hAnsi="Arial" w:cs="Arial"/>
          <w:color w:val="202020"/>
          <w:sz w:val="27"/>
          <w:szCs w:val="27"/>
          <w:lang w:eastAsia="ru-RU"/>
        </w:rPr>
      </w:pPr>
      <w:r w:rsidRPr="00951228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Что касается профилактики ДТП по вине водителей, то на сегодняшний день она известна только в виде наказания (штрафа) и обучения (в виде углубленных уроков). Но, к сожалению, штрафам мы уделяем гораздо больше внимания, чем возможности рассказать участникам дорожного движения о работе ВАДС или об особенностях взаимодействия «водитель-пешеход». Чтобы внести свой вклад в решение этой проблемы, Российский союз </w:t>
      </w:r>
      <w:proofErr w:type="spellStart"/>
      <w:r w:rsidRPr="00951228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автостраховщиков</w:t>
      </w:r>
      <w:proofErr w:type="spellEnd"/>
      <w:r w:rsidRPr="00951228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 и Госавтоинспекция МВД России при информационной поддержке экспертного центра «Движение без опасности» проводят информационную кампанию «Сложности перехода», цель которой – донести до участников дорожного движения необходимость соблюдения правил дорожного движения и взаимодействия в неразрывной связке «пешеход-водитель». </w:t>
      </w:r>
    </w:p>
    <w:p w:rsidR="005110B2" w:rsidRDefault="005110B2"/>
    <w:sectPr w:rsidR="005110B2" w:rsidSect="00511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1228"/>
    <w:rsid w:val="005110B2"/>
    <w:rsid w:val="00951228"/>
    <w:rsid w:val="0098367A"/>
    <w:rsid w:val="00BA2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0B2"/>
  </w:style>
  <w:style w:type="paragraph" w:styleId="1">
    <w:name w:val="heading 1"/>
    <w:basedOn w:val="a"/>
    <w:link w:val="10"/>
    <w:uiPriority w:val="9"/>
    <w:qFormat/>
    <w:rsid w:val="009512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12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51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6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02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3511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2017-01-30T11:31:00Z</dcterms:created>
  <dcterms:modified xsi:type="dcterms:W3CDTF">2017-01-30T11:31:00Z</dcterms:modified>
</cp:coreProperties>
</file>