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3177" w:rsidRPr="00993177" w:rsidRDefault="00993177" w:rsidP="00993177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993177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Положительное влияние гаджетов на развитие ребенка</w:t>
      </w:r>
    </w:p>
    <w:p w:rsidR="00993177" w:rsidRPr="00993177" w:rsidRDefault="00993177" w:rsidP="00993177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3177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 на компьютере служит хорошим стимулом для развития у ребенка познавательных процессов и других полезных навыков. Ведь когда ребенок сидит за компьютером, у него горят глаза от неподдельного увлечения и интереса. Он становится более собранным и внимательным, вследствие чего повышается объем запоминаемой информации, включается рассудочная деятельность, развивается мелкая моторика рук и глаз.</w:t>
      </w:r>
      <w:bookmarkStart w:id="0" w:name="_GoBack"/>
      <w:bookmarkEnd w:id="0"/>
    </w:p>
    <w:p w:rsidR="00993177" w:rsidRPr="00993177" w:rsidRDefault="00993177" w:rsidP="00993177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3177">
        <w:rPr>
          <w:rFonts w:ascii="Times New Roman" w:eastAsia="Times New Roman" w:hAnsi="Times New Roman" w:cs="Times New Roman"/>
          <w:sz w:val="28"/>
          <w:szCs w:val="28"/>
          <w:lang w:eastAsia="ru-RU"/>
        </w:rPr>
        <w:t>Существует огромное количество развивающих и обучающих компьютерных программ для дошкольников. Это не «</w:t>
      </w:r>
      <w:proofErr w:type="spellStart"/>
      <w:r w:rsidRPr="00993177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ходилки</w:t>
      </w:r>
      <w:proofErr w:type="spellEnd"/>
      <w:r w:rsidRPr="00993177">
        <w:rPr>
          <w:rFonts w:ascii="Times New Roman" w:eastAsia="Times New Roman" w:hAnsi="Times New Roman" w:cs="Times New Roman"/>
          <w:sz w:val="28"/>
          <w:szCs w:val="28"/>
          <w:lang w:eastAsia="ru-RU"/>
        </w:rPr>
        <w:t>» и «</w:t>
      </w:r>
      <w:proofErr w:type="spellStart"/>
      <w:r w:rsidRPr="00993177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стрелялки</w:t>
      </w:r>
      <w:proofErr w:type="spellEnd"/>
      <w:r w:rsidRPr="009931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а игры, которые помогают специалистам (учителям-логопедам, тифлопедагогам, учителям-дефектологам </w:t>
      </w:r>
      <w:proofErr w:type="gramStart"/>
      <w:r w:rsidRPr="00993177">
        <w:rPr>
          <w:rFonts w:ascii="Times New Roman" w:eastAsia="Times New Roman" w:hAnsi="Times New Roman" w:cs="Times New Roman"/>
          <w:sz w:val="28"/>
          <w:szCs w:val="28"/>
          <w:lang w:eastAsia="ru-RU"/>
        </w:rPr>
        <w:t>и  педагогам</w:t>
      </w:r>
      <w:proofErr w:type="gramEnd"/>
      <w:r w:rsidRPr="00993177">
        <w:rPr>
          <w:rFonts w:ascii="Times New Roman" w:eastAsia="Times New Roman" w:hAnsi="Times New Roman" w:cs="Times New Roman"/>
          <w:sz w:val="28"/>
          <w:szCs w:val="28"/>
          <w:lang w:eastAsia="ru-RU"/>
        </w:rPr>
        <w:t>-психологам) развивать способности ребенка и проводить коррекцию нарушенных функций. Кроме таких игр существуют образовательные программы по обучению детей дошкольного возраста иностранным языкам, по развитию творческих способностей детей. Например, очень популярны программы обучения компьютерной графике, в которых ребенок становится мультипликатором и создает собственный мультфильм. Существуют компьютерные программы, предназначенные для выработки навыков управления психоэмоциональным состоянием по методу биологической обратной связи (БОС). Такое «общение» с компьютером очень полезно детям с синдромом дефицита внимания, с </w:t>
      </w:r>
      <w:proofErr w:type="spellStart"/>
      <w:r w:rsidRPr="00993177">
        <w:rPr>
          <w:rFonts w:ascii="Times New Roman" w:eastAsia="Times New Roman" w:hAnsi="Times New Roman" w:cs="Times New Roman"/>
          <w:sz w:val="28"/>
          <w:szCs w:val="28"/>
          <w:lang w:eastAsia="ru-RU"/>
        </w:rPr>
        <w:t>гиперактивностью</w:t>
      </w:r>
      <w:proofErr w:type="spellEnd"/>
      <w:r w:rsidRPr="009931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gramStart"/>
      <w:r w:rsidRPr="00993177">
        <w:rPr>
          <w:rFonts w:ascii="Times New Roman" w:eastAsia="Times New Roman" w:hAnsi="Times New Roman" w:cs="Times New Roman"/>
          <w:sz w:val="28"/>
          <w:szCs w:val="28"/>
          <w:lang w:eastAsia="ru-RU"/>
        </w:rPr>
        <w:t>с  эмоционально</w:t>
      </w:r>
      <w:proofErr w:type="gramEnd"/>
      <w:r w:rsidRPr="00993177">
        <w:rPr>
          <w:rFonts w:ascii="Times New Roman" w:eastAsia="Times New Roman" w:hAnsi="Times New Roman" w:cs="Times New Roman"/>
          <w:sz w:val="28"/>
          <w:szCs w:val="28"/>
          <w:lang w:eastAsia="ru-RU"/>
        </w:rPr>
        <w:t>-волевыми нарушениями (агрессия, страхи, тревожность), с повышенной эмоциональной утомляемостью и многим другим.</w:t>
      </w:r>
    </w:p>
    <w:p w:rsidR="00993177" w:rsidRPr="00993177" w:rsidRDefault="00993177" w:rsidP="00993177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31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Естественно, необходимо соблюдать правила работы за компьютером, дети должны знать о пользе и вреде, которые он приносит. </w:t>
      </w:r>
    </w:p>
    <w:p w:rsidR="00993177" w:rsidRPr="00993177" w:rsidRDefault="00993177" w:rsidP="00993177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31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Длительность занятия за компьютером определяется санитарными нормами: 25 мин - для детей 5–6 лет, 30 мин - для детей 6–7 лет. </w:t>
      </w:r>
    </w:p>
    <w:p w:rsidR="0023248F" w:rsidRPr="00993177" w:rsidRDefault="0023248F" w:rsidP="00993177">
      <w:pPr>
        <w:jc w:val="both"/>
        <w:rPr>
          <w:sz w:val="28"/>
          <w:szCs w:val="28"/>
        </w:rPr>
      </w:pPr>
    </w:p>
    <w:sectPr w:rsidR="0023248F" w:rsidRPr="009931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7A5F"/>
    <w:rsid w:val="00177A5F"/>
    <w:rsid w:val="0023248F"/>
    <w:rsid w:val="009931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58AAC8"/>
  <w15:chartTrackingRefBased/>
  <w15:docId w15:val="{31699721-918B-4D5E-82B7-802F7385C9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99317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jscommentslistenhover">
    <w:name w:val="js_comments_listenhover"/>
    <w:basedOn w:val="a"/>
    <w:rsid w:val="009931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mment-right-informer-wr">
    <w:name w:val="comment-right-informer-wr"/>
    <w:basedOn w:val="a0"/>
    <w:rsid w:val="00993177"/>
  </w:style>
  <w:style w:type="character" w:customStyle="1" w:styleId="20">
    <w:name w:val="Заголовок 2 Знак"/>
    <w:basedOn w:val="a0"/>
    <w:link w:val="2"/>
    <w:uiPriority w:val="9"/>
    <w:rsid w:val="0099317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725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400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215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255</Words>
  <Characters>1457</Characters>
  <Application>Microsoft Office Word</Application>
  <DocSecurity>0</DocSecurity>
  <Lines>12</Lines>
  <Paragraphs>3</Paragraphs>
  <ScaleCrop>false</ScaleCrop>
  <Company/>
  <LinksUpToDate>false</LinksUpToDate>
  <CharactersWithSpaces>1709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2018-09-01T09:11:00Z</dcterms:created>
  <dcterms:modified xsi:type="dcterms:W3CDTF">2018-09-01T09:14:00Z</dcterms:modified>
</cp:coreProperties>
</file>