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5F" w:rsidRDefault="00862F5F" w:rsidP="00C64994">
      <w:pPr>
        <w:pStyle w:val="2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</w:t>
      </w:r>
      <w:bookmarkStart w:id="0" w:name="_GoBack"/>
      <w:r w:rsidRPr="00862F5F">
        <w:rPr>
          <w:b/>
          <w:sz w:val="25"/>
          <w:szCs w:val="25"/>
        </w:rPr>
        <w:t>«Важный витамин»</w:t>
      </w:r>
      <w:bookmarkEnd w:id="0"/>
    </w:p>
    <w:p w:rsidR="00862F5F" w:rsidRPr="00862F5F" w:rsidRDefault="00862F5F" w:rsidP="00C64994">
      <w:pPr>
        <w:pStyle w:val="2"/>
        <w:jc w:val="both"/>
        <w:rPr>
          <w:b/>
          <w:sz w:val="25"/>
          <w:szCs w:val="25"/>
        </w:rPr>
      </w:pP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Каждый день человеку нужно потреблять продукты содержащие витамины группы D. Суточная норма витамина</w:t>
      </w:r>
      <w:proofErr w:type="gramStart"/>
      <w:r w:rsidRPr="007F41E3">
        <w:rPr>
          <w:sz w:val="25"/>
          <w:szCs w:val="25"/>
        </w:rPr>
        <w:t xml:space="preserve"> Д</w:t>
      </w:r>
      <w:proofErr w:type="gramEnd"/>
      <w:r w:rsidRPr="007F41E3">
        <w:rPr>
          <w:sz w:val="25"/>
          <w:szCs w:val="25"/>
        </w:rPr>
        <w:t xml:space="preserve"> - от 5 до 15 мкг. Продукты богатые витамином</w:t>
      </w:r>
      <w:proofErr w:type="gramStart"/>
      <w:r w:rsidRPr="007F41E3">
        <w:rPr>
          <w:sz w:val="25"/>
          <w:szCs w:val="25"/>
        </w:rPr>
        <w:t xml:space="preserve"> Д</w:t>
      </w:r>
      <w:proofErr w:type="gramEnd"/>
      <w:r w:rsidRPr="007F41E3">
        <w:rPr>
          <w:sz w:val="25"/>
          <w:szCs w:val="25"/>
        </w:rPr>
        <w:t xml:space="preserve"> для детей необходимы в большой степени во время активного роста, также суточная норма может достигать максимума для женщин во время беременности и кормления грудью.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Однако если вы ежедневно проводите не менее 20 минут на солнце, то с пищей вам достаточно получать половину суточной нормы витамина Д.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Больше всего в</w:t>
      </w:r>
      <w:r w:rsidR="000E03D3" w:rsidRPr="007F41E3">
        <w:rPr>
          <w:sz w:val="25"/>
          <w:szCs w:val="25"/>
        </w:rPr>
        <w:t>итамин</w:t>
      </w:r>
      <w:r>
        <w:rPr>
          <w:sz w:val="25"/>
          <w:szCs w:val="25"/>
        </w:rPr>
        <w:t>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 xml:space="preserve"> содержится в рыбьем жире. В 100 г этого продукта содержится 0,21 мг витамина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>, что в 20 раз превышает суточную норму среднестатистического человека.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</w:p>
    <w:p w:rsidR="00475087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 xml:space="preserve">Продукты богатые витамином Д. 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Лидирующее место занимает</w:t>
      </w:r>
      <w:r w:rsidR="000E03D3" w:rsidRPr="007F41E3">
        <w:rPr>
          <w:sz w:val="25"/>
          <w:szCs w:val="25"/>
        </w:rPr>
        <w:t xml:space="preserve"> рыба, особенно  палтус и треска. До 3 мкг витамина</w:t>
      </w:r>
      <w:proofErr w:type="gramStart"/>
      <w:r w:rsidR="000E03D3" w:rsidRPr="007F41E3">
        <w:rPr>
          <w:sz w:val="25"/>
          <w:szCs w:val="25"/>
        </w:rPr>
        <w:t xml:space="preserve"> Д</w:t>
      </w:r>
      <w:proofErr w:type="gramEnd"/>
      <w:r w:rsidR="000E03D3" w:rsidRPr="007F41E3">
        <w:rPr>
          <w:sz w:val="25"/>
          <w:szCs w:val="25"/>
        </w:rPr>
        <w:t xml:space="preserve"> содержится в 100 г сельди, скумбрии, тунца и макрели. В печени рыбы концентрация этого витамина максимальна. Также 4,5 мкг витамина D содержится в 100 г сырых яичных желтков и печени, например, говяжьей и свиной.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Молочные продукты с высоким содержанием витамина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– это сыр, творог и сливочное масло. В них содержится до 1,5 мкг этого витамина на 100 грамм. В кефире и ряженке – до 2,5 мкг.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 продуктах растительного происхождения витамин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также содержится, хоть и в небольших количествах. Чтобы удовлетворить суточную потребность организма в витамине</w:t>
      </w:r>
      <w:proofErr w:type="gramStart"/>
      <w:r w:rsidRPr="00475087">
        <w:rPr>
          <w:sz w:val="25"/>
          <w:szCs w:val="25"/>
        </w:rPr>
        <w:t xml:space="preserve"> Д</w:t>
      </w:r>
      <w:proofErr w:type="gramEnd"/>
      <w:r w:rsidRPr="00475087">
        <w:rPr>
          <w:sz w:val="25"/>
          <w:szCs w:val="25"/>
        </w:rPr>
        <w:t xml:space="preserve"> необходимо включать в свой рацион картофель, овес, петрушку.</w:t>
      </w:r>
    </w:p>
    <w:p w:rsidR="00475087" w:rsidRPr="00475087" w:rsidRDefault="00475087" w:rsidP="00C64994">
      <w:pPr>
        <w:pStyle w:val="2"/>
        <w:jc w:val="both"/>
        <w:rPr>
          <w:sz w:val="25"/>
          <w:szCs w:val="25"/>
        </w:rPr>
      </w:pPr>
    </w:p>
    <w:p w:rsidR="000E03D3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>Продукты, содержащие витамин</w:t>
      </w:r>
      <w:proofErr w:type="gramStart"/>
      <w:r w:rsidRPr="00475087">
        <w:rPr>
          <w:sz w:val="25"/>
          <w:szCs w:val="25"/>
          <w:u w:val="single"/>
        </w:rPr>
        <w:t xml:space="preserve"> Д</w:t>
      </w:r>
      <w:proofErr w:type="gramEnd"/>
      <w:r w:rsidRPr="00475087">
        <w:rPr>
          <w:sz w:val="25"/>
          <w:szCs w:val="25"/>
          <w:u w:val="single"/>
        </w:rPr>
        <w:t xml:space="preserve"> 3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Витамин D3 является естественной формой витамина D, которая образуется у человека в коже под действием солнечных лучей. На количество витамина D3 так же влияет экологическое состояние окружающей среды, повышенная пигментация кожи и возраст человека.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 xml:space="preserve">Желток куриного яйца, рыбий жир, сливочное масло, сыры </w:t>
      </w:r>
      <w:proofErr w:type="spellStart"/>
      <w:r w:rsidRPr="00475087">
        <w:rPr>
          <w:sz w:val="25"/>
          <w:szCs w:val="25"/>
        </w:rPr>
        <w:t>твердных</w:t>
      </w:r>
      <w:proofErr w:type="spellEnd"/>
      <w:r w:rsidRPr="00475087">
        <w:rPr>
          <w:sz w:val="25"/>
          <w:szCs w:val="25"/>
        </w:rPr>
        <w:t xml:space="preserve"> сортов и икра - все это продукты, богатые витамином Д3. Включать в свой рацион продукты содержащие витамин D3 нужно для регулирования метаболизма кальция и фосфатов. Это необходимо для правильной минерализации и роста скелета. </w:t>
      </w:r>
    </w:p>
    <w:p w:rsidR="00D70ED7" w:rsidRDefault="00D70ED7" w:rsidP="00C64994">
      <w:pPr>
        <w:pStyle w:val="2"/>
        <w:jc w:val="both"/>
        <w:rPr>
          <w:sz w:val="25"/>
          <w:szCs w:val="25"/>
        </w:rPr>
      </w:pP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  <w:u w:val="single"/>
        </w:rPr>
        <w:t>Как вырабатывать собственный витамин D?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Не забывайте и о том, что наш организм может самостоятельно вырабатывать витамин</w:t>
      </w:r>
      <w:proofErr w:type="gramStart"/>
      <w:r w:rsidRPr="00D70ED7">
        <w:rPr>
          <w:sz w:val="25"/>
          <w:szCs w:val="25"/>
        </w:rPr>
        <w:t xml:space="preserve"> Д</w:t>
      </w:r>
      <w:proofErr w:type="gramEnd"/>
      <w:r w:rsidRPr="00D70ED7">
        <w:rPr>
          <w:sz w:val="25"/>
          <w:szCs w:val="25"/>
        </w:rPr>
        <w:t xml:space="preserve"> под воздействием ультрафиолетовых лучей. Для этого необходимо каждый день гулять не менее 2 часов и проводить 20-25 минут на солнце, при этом необходимо держать под солнцем открытой максимально большую поверхность тела. Также не забывайте закаляться и бывать на свежем воздухе зимой, так как именно в этом время года наш организм испытывает острую нехватку этого витамина.</w:t>
      </w:r>
    </w:p>
    <w:p w:rsidR="00F0412F" w:rsidRPr="00D70ED7" w:rsidRDefault="00F0412F" w:rsidP="00C64994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Основные источники витамина</w:t>
      </w:r>
      <w:proofErr w:type="gramStart"/>
      <w:r w:rsidRPr="00D70ED7">
        <w:rPr>
          <w:sz w:val="25"/>
          <w:szCs w:val="25"/>
        </w:rPr>
        <w:t xml:space="preserve"> Д</w:t>
      </w:r>
      <w:proofErr w:type="gramEnd"/>
      <w:r w:rsidRPr="00D70ED7">
        <w:rPr>
          <w:sz w:val="25"/>
          <w:szCs w:val="25"/>
        </w:rPr>
        <w:t xml:space="preserve"> — сырой яичный желток, кисломолочные продукты, сыр (творог), сливочное масло, печень рыб, продукты моря. В наибольшем количестве витамин D содержится в печени трески и палтуса, сельди, скумбрии, тунце, макрели. Однако самым богатым его «источником» считается солнце, но только в сочетании с чистым воздухом, когда действуют утренние ультрафиолетовые лучи. Необходимо помнить об умеренности солнечных процедур и не забывать насыщать организм специальными минеральными веществами и витаминами (кальцием, фосфором, </w:t>
      </w:r>
      <w:r w:rsidRPr="00D70ED7">
        <w:rPr>
          <w:sz w:val="25"/>
          <w:szCs w:val="25"/>
        </w:rPr>
        <w:lastRenderedPageBreak/>
        <w:t>магнием, витаминами</w:t>
      </w:r>
      <w:proofErr w:type="gramStart"/>
      <w:r w:rsidRPr="00D70ED7">
        <w:rPr>
          <w:sz w:val="25"/>
          <w:szCs w:val="25"/>
        </w:rPr>
        <w:t xml:space="preserve"> А</w:t>
      </w:r>
      <w:proofErr w:type="gramEnd"/>
      <w:r w:rsidRPr="00D70ED7">
        <w:rPr>
          <w:sz w:val="25"/>
          <w:szCs w:val="25"/>
        </w:rPr>
        <w:t xml:space="preserve">, С, Е), так как солнечные лучи при продолжительном действии могут оказывать канцерогенное действие. 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Молодежь в период роста и созревания испытывает большой недостаток в витамине D, и это отрицательно сказывается на развитии всего организма, особенно нервной системы. В результате ослабления нервной ткани в последующие годы может развиться рассеянный склероз — болезнь, поражающая людей в возрасте от 20 до 40 лет и очень плохо поддающаяся лечению. Рассеянным склерозом не болеют жители тропиков, круглый год буквально «купающиеся» в солнце. Это обеспечивает их достаточным количеством ультрафиолетовых лучей, которые синтезируют в коже человека витамин D.</w:t>
      </w: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В северных странах случаи заболевания рассеянным склерозом</w:t>
      </w:r>
      <w:r w:rsidR="00187EAB">
        <w:rPr>
          <w:sz w:val="25"/>
          <w:szCs w:val="25"/>
        </w:rPr>
        <w:t xml:space="preserve"> встречаются чаще</w:t>
      </w:r>
      <w:r w:rsidRPr="00D70ED7">
        <w:rPr>
          <w:sz w:val="25"/>
          <w:szCs w:val="25"/>
        </w:rPr>
        <w:t>. Кроме того, вареные «мертвые» продукты, прошедшие промышленную обработку, «крадут» кальций. Чтобы усвоить «неестественный» продукт, организму приходится тратить запасы кальция, находящегося в крови. Поэтому, если вам довелось жить там, где мало солнца, и вы к тому же употребляете пищу, обедненную витамином D, кальцием, фосфором, витаминами</w:t>
      </w:r>
      <w:proofErr w:type="gramStart"/>
      <w:r w:rsidRPr="00D70ED7">
        <w:rPr>
          <w:sz w:val="25"/>
          <w:szCs w:val="25"/>
        </w:rPr>
        <w:t xml:space="preserve"> А</w:t>
      </w:r>
      <w:proofErr w:type="gramEnd"/>
      <w:r w:rsidRPr="00D70ED7">
        <w:rPr>
          <w:sz w:val="25"/>
          <w:szCs w:val="25"/>
        </w:rPr>
        <w:t xml:space="preserve">, С, группы В, не удивляйтесь, что у вас плохое зрение, боли в позвоночнике, костях и мышцах, расстройство нервной системы, сердечная недостаточность. Меняйте срочно свою диету. </w:t>
      </w: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Между 10-м и 15-м годами жизни юноши и девушки переживают чрезвычайно важный период: в это время их спинной мозг оформляется, достигая полной зрелости. Если в этот период организм не получает достаточного количества кальция и витамина D, то впоследствии не исключена возможность появления у зрелых людей целого набора болезней, начало которым положено еще в юные годы.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районе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г. Екатеринбурга,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г. Полевской и в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Сысертском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районе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</w:t>
      </w:r>
      <w:proofErr w:type="spellStart"/>
      <w:r w:rsidRPr="0029163B">
        <w:rPr>
          <w:rFonts w:ascii="Times New Roman" w:hAnsi="Times New Roman"/>
          <w:sz w:val="25"/>
          <w:szCs w:val="25"/>
        </w:rPr>
        <w:t>питаия</w:t>
      </w:r>
      <w:proofErr w:type="spellEnd"/>
      <w:r w:rsidRPr="0029163B">
        <w:rPr>
          <w:rFonts w:ascii="Times New Roman" w:hAnsi="Times New Roman"/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862F5F" w:rsidRPr="0029163B" w:rsidRDefault="00862F5F" w:rsidP="00C64994">
      <w:pPr>
        <w:pStyle w:val="a9"/>
        <w:jc w:val="both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sectPr w:rsidR="00862F5F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05B4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74E8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E04A2C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35"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МеньшиковаВМ</dc:creator>
  <cp:keywords/>
  <dc:description/>
  <cp:lastModifiedBy>Admin</cp:lastModifiedBy>
  <cp:revision>4</cp:revision>
  <cp:lastPrinted>2018-11-07T06:01:00Z</cp:lastPrinted>
  <dcterms:created xsi:type="dcterms:W3CDTF">2018-11-09T04:04:00Z</dcterms:created>
  <dcterms:modified xsi:type="dcterms:W3CDTF">2018-11-12T10:37:00Z</dcterms:modified>
</cp:coreProperties>
</file>