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84A2C" w:rsidRDefault="001B20DD" w:rsidP="001B20DD">
      <w:pPr>
        <w:spacing w:after="0" w:line="240" w:lineRule="auto"/>
        <w:jc w:val="center"/>
        <w:rPr>
          <w:rStyle w:val="21"/>
          <w:b w:val="0"/>
          <w:sz w:val="24"/>
          <w:szCs w:val="24"/>
        </w:rPr>
      </w:pPr>
      <w:r>
        <w:rPr>
          <w:rStyle w:val="21"/>
          <w:b w:val="0"/>
          <w:sz w:val="24"/>
          <w:szCs w:val="24"/>
        </w:rPr>
        <w:object w:dxaOrig="894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0.5pt;height:650.25pt" o:ole="">
            <v:imagedata r:id="rId8" o:title=""/>
          </v:shape>
          <o:OLEObject Type="Embed" ProgID="AcroExch.Document.DC" ShapeID="_x0000_i1025" DrawAspect="Content" ObjectID="_1729661930" r:id="rId9"/>
        </w:object>
      </w:r>
    </w:p>
    <w:p w:rsidR="001B20DD" w:rsidRDefault="001B20DD" w:rsidP="001B20DD">
      <w:pPr>
        <w:spacing w:after="0" w:line="240" w:lineRule="auto"/>
        <w:jc w:val="center"/>
        <w:rPr>
          <w:rStyle w:val="21"/>
          <w:b w:val="0"/>
          <w:sz w:val="24"/>
          <w:szCs w:val="24"/>
        </w:rPr>
      </w:pPr>
    </w:p>
    <w:p w:rsidR="001B20DD" w:rsidRDefault="001B20DD" w:rsidP="001B20DD">
      <w:pPr>
        <w:spacing w:after="0" w:line="240" w:lineRule="auto"/>
        <w:jc w:val="center"/>
        <w:rPr>
          <w:rStyle w:val="21"/>
          <w:b w:val="0"/>
          <w:sz w:val="24"/>
          <w:szCs w:val="24"/>
        </w:rPr>
      </w:pPr>
    </w:p>
    <w:p w:rsidR="001B20DD" w:rsidRDefault="001B20DD" w:rsidP="001B20DD">
      <w:pPr>
        <w:spacing w:after="0" w:line="240" w:lineRule="auto"/>
        <w:jc w:val="center"/>
        <w:rPr>
          <w:rStyle w:val="21"/>
          <w:b w:val="0"/>
          <w:sz w:val="24"/>
          <w:szCs w:val="24"/>
        </w:rPr>
      </w:pPr>
    </w:p>
    <w:p w:rsidR="001B20DD" w:rsidRDefault="001B20DD" w:rsidP="001B20DD">
      <w:pPr>
        <w:spacing w:after="0" w:line="240" w:lineRule="auto"/>
        <w:jc w:val="center"/>
        <w:rPr>
          <w:rStyle w:val="21"/>
          <w:b w:val="0"/>
          <w:sz w:val="24"/>
          <w:szCs w:val="24"/>
        </w:rPr>
      </w:pPr>
    </w:p>
    <w:p w:rsidR="001B20DD" w:rsidRPr="00A025E4" w:rsidRDefault="001B20DD" w:rsidP="001B20D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bookmarkStart w:id="0" w:name="_GoBack"/>
      <w:bookmarkEnd w:id="0"/>
    </w:p>
    <w:p w:rsidR="00384A2C" w:rsidRDefault="00A025E4" w:rsidP="00A025E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lastRenderedPageBreak/>
        <w:t>1. Общие положения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1.1. </w:t>
      </w:r>
      <w:proofErr w:type="gramStart"/>
      <w:r>
        <w:rPr>
          <w:rFonts w:ascii="Times New Roman" w:hAnsi="Times New Roman" w:cs="Times New Roman"/>
          <w:sz w:val="24"/>
          <w:szCs w:val="24"/>
          <w:lang w:eastAsia="ru-RU"/>
        </w:rPr>
        <w:t>Настоящее Положение об организации медицинского обслуживания воспитанников в Муниципальном</w:t>
      </w: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 автономном дошкольном образовательном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учреждении </w:t>
      </w: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 «Детский сад № 14 «Юбилейный» (далее - ДОУ) </w:t>
      </w:r>
      <w:r>
        <w:rPr>
          <w:rFonts w:ascii="Times New Roman" w:hAnsi="Times New Roman" w:cs="Times New Roman"/>
          <w:sz w:val="24"/>
          <w:szCs w:val="24"/>
          <w:lang w:eastAsia="ru-RU"/>
        </w:rPr>
        <w:t>разработано в соответствии с Федеральным законом № 273-ФЗ от 29.12.2012 «Об образовании в Российской Федерации» в редакции от 25 июля 2022 года, Приказом Министерства здравоохранения РФ от 5 ноября 2013 года № 822н «Об утверждении Порядка оказания медицинской помощи несовершеннолетним, в том числе</w:t>
      </w:r>
      <w:proofErr w:type="gramEnd"/>
      <w:r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  <w:lang w:eastAsia="ru-RU"/>
        </w:rPr>
        <w:t>в период обучения и воспитания в образовательных организациях» (с изменениями от 21 февраля 2020 года), Постановлением главного государственного санитарного врача РФ от 28 сентября 2020 года № 28 «Об утверждении санитарных правил СП 2.4.3648-20 «Санитарно-эпидемиологические требования к организациям воспитания и обучения, отдыха и оздоровления детей и молодежи», Федеральным законом от 30.03.1999 № 52-ФЗ «О санитарно-эпидемиологическом благополучии населения» (в редакции от 1</w:t>
      </w:r>
      <w:proofErr w:type="gramEnd"/>
      <w:r>
        <w:rPr>
          <w:rFonts w:ascii="Times New Roman" w:hAnsi="Times New Roman" w:cs="Times New Roman"/>
          <w:sz w:val="24"/>
          <w:szCs w:val="24"/>
          <w:lang w:eastAsia="ru-RU"/>
        </w:rPr>
        <w:t xml:space="preserve"> января 2022 года), а также Уставом дошкольного образовательного учреждения и другими нормативными правовыми актами Российской Федерации, регламентирующими деятельность организаций, осуществляющих образовательную деятельность. 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1.2. Настоящее Положение об организации медицинского обслуживания воспитанников (далее – Положение) определяет цель, основные задачи и функции медицинских работников в ДОУ, регламентирует деятельность детского сада в вопросах медицинского обслуживания воспитанников, определяет уровень требований к медицинским работникам и устанавливает их основную документацию на рабочем месте. 1.3. При медицинском обслуживании воспитанников осуществляется организация, контроль и анализ деятельности ДОУ по реализации программ гигиенического обучения и воспитания, профилактике заболеваний среди детей, а также пропаганде медицинских и гигиенических знаний среди работников ДОУ по вопросам сохранения и укрепления здоровья детей. 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1.4. Медицинское обслуживание в дошкольном образовательном учреждении обеспечивается медицинским персоналом, медсестрой и</w:t>
      </w: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 / или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фельдшером (педиатром), которые закреплены органом здравоохранения за детским садом на основе договора о совместной деятельности по организации медицинского обслуживания воспитанников ДОУ. 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1.5. Для работы медицинского персонала в ДОУ предоставляется специально оборудованный медицинский кабинет.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 1.6. Медицинский кабинет осуществляет медицинскую деятельность, ведет медицинскую документацию и статистическую отчетность в порядке, установленном действующим законодательством Российской Федерации и нормативными правовыми актами органов здравоохранения. 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1.7. Персонал медицинского кабинета в своей деятельности руководствуется международной Конвенцией о правах ребенка, законодательством Российской Федерации в области охраны здоровья, Уставом и правилами внутреннего трудового распорядка ДОУ, настоящим Положением. 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1.8. Несовершеннолетним, в том числе в период обучения и воспитания в дошкольных образовательных учреждениях, гарантируется оказание медицинской помощи в соответствии с порядками оказания медицинской помощи, а также на основе стандартов медицинской помощи в рамках программы государственных гарантий бесплатного оказания гражданам медицинской помощи, в виде: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первичной медико-санитарной помощи;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специализированной медицинской помощи, в том числе высокотехнологичной;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скорой медицинской помощи, в том числе скорой специализированной;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паллиативной медицинской помощи в медицинских организациях.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1.9. Административное руководство медицинским обслуживанием осуществляет заведующий ДОУ</w:t>
      </w:r>
    </w:p>
    <w:p w:rsidR="00384A2C" w:rsidRDefault="00A025E4" w:rsidP="00A025E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lastRenderedPageBreak/>
        <w:t>2. Цель и основные задачи деятельности медицинского кабинета (отделения медицинской помощи)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2.1. В структуре отделения медицинской помощи воспитанникам детского сада предусматривается медицинский кабинет, который размещается в помещениях дошкольного образовательного учреждения. 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2.2. Целью деятельности медицинского кабинета является оказание медицинских услуг и проведение </w:t>
      </w:r>
      <w:proofErr w:type="spellStart"/>
      <w:r>
        <w:rPr>
          <w:rFonts w:ascii="Times New Roman" w:hAnsi="Times New Roman" w:cs="Times New Roman"/>
          <w:sz w:val="24"/>
          <w:szCs w:val="24"/>
          <w:lang w:eastAsia="ru-RU"/>
        </w:rPr>
        <w:t>оздоравливающих</w:t>
      </w:r>
      <w:proofErr w:type="spellEnd"/>
      <w:r>
        <w:rPr>
          <w:rFonts w:ascii="Times New Roman" w:hAnsi="Times New Roman" w:cs="Times New Roman"/>
          <w:sz w:val="24"/>
          <w:szCs w:val="24"/>
          <w:lang w:eastAsia="ru-RU"/>
        </w:rPr>
        <w:t xml:space="preserve"> и профилактических мероприятий для воспитанников ДОУ. 2.</w:t>
      </w:r>
      <w:r w:rsidRPr="00A025E4">
        <w:rPr>
          <w:rFonts w:ascii="Times New Roman" w:hAnsi="Times New Roman" w:cs="Times New Roman"/>
          <w:sz w:val="24"/>
          <w:szCs w:val="24"/>
          <w:lang w:eastAsia="ru-RU"/>
        </w:rPr>
        <w:t>3</w:t>
      </w:r>
      <w:r>
        <w:rPr>
          <w:rFonts w:ascii="Times New Roman" w:hAnsi="Times New Roman" w:cs="Times New Roman"/>
          <w:sz w:val="24"/>
          <w:szCs w:val="24"/>
          <w:lang w:eastAsia="ru-RU"/>
        </w:rPr>
        <w:t>. В</w:t>
      </w: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 соответствии с целью деятельности, персонал медицинского кабинета решает следующие задачи: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>-</w:t>
      </w:r>
      <w:r>
        <w:rPr>
          <w:rFonts w:ascii="Times New Roman" w:hAnsi="Times New Roman" w:cs="Times New Roman"/>
          <w:sz w:val="24"/>
          <w:szCs w:val="24"/>
          <w:lang w:eastAsia="ru-RU"/>
        </w:rPr>
        <w:t>организацию и осуществление эффективного медицинского обслуживания воспитанников, улучшение его качества в целях охраны и укрепления здоровья;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>-</w:t>
      </w:r>
      <w:r>
        <w:rPr>
          <w:rFonts w:ascii="Times New Roman" w:hAnsi="Times New Roman" w:cs="Times New Roman"/>
          <w:sz w:val="24"/>
          <w:szCs w:val="24"/>
          <w:lang w:eastAsia="ru-RU"/>
        </w:rPr>
        <w:t>сохранение, укрепление и профилактика здоровья воспитанников, снижение заболеваемости;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>-</w:t>
      </w:r>
      <w:r>
        <w:rPr>
          <w:rFonts w:ascii="Times New Roman" w:hAnsi="Times New Roman" w:cs="Times New Roman"/>
          <w:sz w:val="24"/>
          <w:szCs w:val="24"/>
          <w:lang w:eastAsia="ru-RU"/>
        </w:rPr>
        <w:t>проведение профилактических осмотров воспитанников;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>-</w:t>
      </w:r>
      <w:r>
        <w:rPr>
          <w:rFonts w:ascii="Times New Roman" w:hAnsi="Times New Roman" w:cs="Times New Roman"/>
          <w:sz w:val="24"/>
          <w:szCs w:val="24"/>
          <w:lang w:eastAsia="ru-RU"/>
        </w:rPr>
        <w:t>проведение анализа физического, нервно-психического развития и здоровья детей для планирования профилактических и оздоровительных мероприятий;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>-</w:t>
      </w:r>
      <w:r>
        <w:rPr>
          <w:rFonts w:ascii="Times New Roman" w:hAnsi="Times New Roman" w:cs="Times New Roman"/>
          <w:sz w:val="24"/>
          <w:szCs w:val="24"/>
          <w:lang w:eastAsia="ru-RU"/>
        </w:rPr>
        <w:t>осуществление эффективной организационно-медицинской работы в ДОУ, своевременное внесение соответствующих коррективов в медицинское обслуживание воспитанников с учетом их возрастных и индивидуальных особенностей;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приобщение детей и родителей (законных представителей) к здоровому образу жизни, в т.ч. и посредством обеспечения системы рационального питания и физкультурно-оздоровительных мероприятий и закаливания воспитанников;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методическое обеспечение, совместно с психологами и педагогами ДОУ, работы по формированию у воспитанников устойчивых стереотипов здорового образа жизни и поведения, не сопряженного с риском для здоровья;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осуществление систематического медицинского </w:t>
      </w:r>
      <w:proofErr w:type="gramStart"/>
      <w:r>
        <w:rPr>
          <w:rFonts w:ascii="Times New Roman" w:hAnsi="Times New Roman" w:cs="Times New Roman"/>
          <w:sz w:val="24"/>
          <w:szCs w:val="24"/>
          <w:lang w:eastAsia="ru-RU"/>
        </w:rPr>
        <w:t>контроля за</w:t>
      </w:r>
      <w:proofErr w:type="gramEnd"/>
      <w:r>
        <w:rPr>
          <w:rFonts w:ascii="Times New Roman" w:hAnsi="Times New Roman" w:cs="Times New Roman"/>
          <w:sz w:val="24"/>
          <w:szCs w:val="24"/>
          <w:lang w:eastAsia="ru-RU"/>
        </w:rPr>
        <w:t xml:space="preserve"> уровнем заболеваемости и физическим развитием воспитанников;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осуществление </w:t>
      </w:r>
      <w:proofErr w:type="gramStart"/>
      <w:r>
        <w:rPr>
          <w:rFonts w:ascii="Times New Roman" w:hAnsi="Times New Roman" w:cs="Times New Roman"/>
          <w:sz w:val="24"/>
          <w:szCs w:val="24"/>
          <w:lang w:eastAsia="ru-RU"/>
        </w:rPr>
        <w:t>контроля за</w:t>
      </w:r>
      <w:proofErr w:type="gramEnd"/>
      <w:r>
        <w:rPr>
          <w:rFonts w:ascii="Times New Roman" w:hAnsi="Times New Roman" w:cs="Times New Roman"/>
          <w:sz w:val="24"/>
          <w:szCs w:val="24"/>
          <w:lang w:eastAsia="ru-RU"/>
        </w:rPr>
        <w:t xml:space="preserve"> соблюдением санитарно-гигиенических нормативов, санитарно-противоэпидемического режима в дошкольном образовательном учреждении;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>-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осуществление </w:t>
      </w:r>
      <w:proofErr w:type="gramStart"/>
      <w:r>
        <w:rPr>
          <w:rFonts w:ascii="Times New Roman" w:hAnsi="Times New Roman" w:cs="Times New Roman"/>
          <w:sz w:val="24"/>
          <w:szCs w:val="24"/>
          <w:lang w:eastAsia="ru-RU"/>
        </w:rPr>
        <w:t>контроля за</w:t>
      </w:r>
      <w:proofErr w:type="gramEnd"/>
      <w:r>
        <w:rPr>
          <w:rFonts w:ascii="Times New Roman" w:hAnsi="Times New Roman" w:cs="Times New Roman"/>
          <w:sz w:val="24"/>
          <w:szCs w:val="24"/>
          <w:lang w:eastAsia="ru-RU"/>
        </w:rPr>
        <w:t xml:space="preserve"> выполнением санитарных норм и правил в организации образования, в том числе по организации питания в ДОУ.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2.5. В</w:t>
      </w: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 соответствии с задачами медицинский кабинет осуществляет: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проведение профилактических и оздоровительных мероприятий в соответствии с планом оздоровительных мероприятий;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участие в оздоровлении воспитанников в период отдыха и в оценке эффективности его проведения;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контроль (совместно с администрацией) за качеством питания в детском саду;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оказание первой медицинской помощи;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организацию и проведение консультативной работы с работниками дошкольного образовательного учреждения и родителями (законными представителями) воспитанников;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организацию в условиях работы ДОУ по коррекции нарушений здоровья детей, снижающих возможности их социальной адаптации (патология органов зрения, пищеварения, костно-мышечной системы, нервной системы и др.);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взаимодействие с территориальными органами Федеральной службы по надзору в сфере защиты прав потребителей и благополучия человека и другими учреждениями по вопросу охраны здоровья несовершеннолетних;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своевременное направление извещения в установленном порядке в территориальные органы Федеральной службы по надзору в сфере защиты прав потребителей и благополучия человека об инфекционном или паразитарном заболевании, пищевом, остром отравлении, поствакцинальном осложнении;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ведение учетно-отчетной медицинской документации.</w:t>
      </w:r>
    </w:p>
    <w:p w:rsidR="00384A2C" w:rsidRDefault="00A025E4" w:rsidP="00A025E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lastRenderedPageBreak/>
        <w:t>3. Организация медицинского обслуживания воспитанников ДОУ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3.1. Согласно российскому законодательству медицинское обслуживание (отделение медицинской помощи) воспитанников дошкольного образовательного учреждения обеспечивают органы здравоохранения. 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3.2. Медицинское обслуживание воспитанников обеспечивается медицинским персоналом, который закреплен управлением здравоохранения за ДОУ и наряду с администрацией и педагогическими работниками несет ответственность за проведение лечебно-профилактических мероприятий, соблюдение санитарно-гигиенических норм, режима и качества питания воспитанников. 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3.3. Дошкольное образовательное учреждение на основании договора безвозмездного пользования имуществом между детским садом и медицинской организацией, предоставляет медицинскому учреждению в пользование движимое и недвижимое имущество для медицинского обслуживания воспитанников. 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3.4. Основные требования к организации медицинского обслуживания воспитанников ДОУ регламентированы СП 2.4.3648-20 «Санитарно-эпидемиологические требования к организациям воспитания и обучения, отдыха и оздоровления детей и молодежи» и предполагают следующее: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в дошкольном образовательном учреждении должно быть организовано медицинское обслуживание воспитанников;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медицинские осмотры воспитанников в ДОУ следует организовывать и проводить в порядке, установленным федеральным органом исполнительной власти в области здравоохранения;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после перенесенного заболевания воспитанники допускаются к посещению при наличии медицинского заключения (медицинской справки);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в ДОУ организуется работа по профилактике инфекционных и неинфекционных заболеваний.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3.5. Медицинский кабинет осуществляет свою деятельность на основании годового плана медико-санитарного обслуживания детей по следующим направлениям: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организационная работа;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лечебно-профилактическая работа;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противоэпидемическая работа;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санитарно-просветительная работа.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3.6. Медицинский</w:t>
      </w: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 работник ДОУ обязан: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проводить профилактические мероприятия, направленные на охрану и укрепление здоровья воспитанников в дошкольном образовательном учреждении;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информировать родителей (законных представителей) детей о планируемой иммунопрофилактике, профилактических осмотрах и других медицинских мероприятиях воспитанников и проводить их после получения разрешения;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организовывать и проводить профилактический медицинский осмотр воспитанников;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проводить мероприятия, обеспечивающие соблюдение санитарно-гигиенического режима в ДОУ;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отвечать за хранение медикаментов, следить за сохранением этикеток на флаконах, за сроками использования лекарственных средств;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соблюдать правила охраны труда и противопожарной безопасности на рабочем месте;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соблюдать правила асептики и антисептики;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осуществлять </w:t>
      </w:r>
      <w:proofErr w:type="gramStart"/>
      <w:r>
        <w:rPr>
          <w:rFonts w:ascii="Times New Roman" w:hAnsi="Times New Roman" w:cs="Times New Roman"/>
          <w:sz w:val="24"/>
          <w:szCs w:val="24"/>
          <w:lang w:eastAsia="ru-RU"/>
        </w:rPr>
        <w:t>контроль за</w:t>
      </w:r>
      <w:proofErr w:type="gramEnd"/>
      <w:r>
        <w:rPr>
          <w:rFonts w:ascii="Times New Roman" w:hAnsi="Times New Roman" w:cs="Times New Roman"/>
          <w:sz w:val="24"/>
          <w:szCs w:val="24"/>
          <w:lang w:eastAsia="ru-RU"/>
        </w:rPr>
        <w:t xml:space="preserve"> организацией физического воспитания;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осуществлять </w:t>
      </w:r>
      <w:proofErr w:type="gramStart"/>
      <w:r>
        <w:rPr>
          <w:rFonts w:ascii="Times New Roman" w:hAnsi="Times New Roman" w:cs="Times New Roman"/>
          <w:sz w:val="24"/>
          <w:szCs w:val="24"/>
          <w:lang w:eastAsia="ru-RU"/>
        </w:rPr>
        <w:t>контроль за</w:t>
      </w:r>
      <w:proofErr w:type="gramEnd"/>
      <w:r>
        <w:rPr>
          <w:rFonts w:ascii="Times New Roman" w:hAnsi="Times New Roman" w:cs="Times New Roman"/>
          <w:sz w:val="24"/>
          <w:szCs w:val="24"/>
          <w:lang w:eastAsia="ru-RU"/>
        </w:rPr>
        <w:t xml:space="preserve"> организацией образовательной деятельности;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организовывать и проводить противоэпидемические и профилактические мероприятия по предупреждению распространения инфекционных и паразитарных заболеваний в ДОУ;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проводить работу по санитарно-гигиеническому просвещению, в том числе по профилактике инфекционных и паразитарных заболеваний;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проводить работу по учету и анализу всех случаев травм;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lastRenderedPageBreak/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вести учет медицинского инвентаря, медикаментов, следить за своевременным их пополнением;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взаимодействовать с врачами-специалистами учреждений здравоохранения, а также администрацией дошкольного образовательного учреждения по вопросам медицинского обслуживания воспитанников;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вести утвержденные формы учетной и отчетной медицинской документации.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3.7. Медицинский</w:t>
      </w: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 работник проводит: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антропометрические измерения 2 раза в год;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анализ результатов медицинского осмотра воспитанников и разрабатывает план мероприятий, направленных на укрепление здоровья воспитанников.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3.8. Медицинский</w:t>
      </w: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 работник также: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осуществляет </w:t>
      </w:r>
      <w:proofErr w:type="gramStart"/>
      <w:r>
        <w:rPr>
          <w:rFonts w:ascii="Times New Roman" w:hAnsi="Times New Roman" w:cs="Times New Roman"/>
          <w:sz w:val="24"/>
          <w:szCs w:val="24"/>
          <w:lang w:eastAsia="ru-RU"/>
        </w:rPr>
        <w:t>контроль за</w:t>
      </w:r>
      <w:proofErr w:type="gramEnd"/>
      <w:r>
        <w:rPr>
          <w:rFonts w:ascii="Times New Roman" w:hAnsi="Times New Roman" w:cs="Times New Roman"/>
          <w:sz w:val="24"/>
          <w:szCs w:val="24"/>
          <w:lang w:eastAsia="ru-RU"/>
        </w:rPr>
        <w:t xml:space="preserve"> организацией питания в ДОУ, в том числе за качеством поступающих продуктов, правильностью закладки продуктов и приготовлением пищи;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входит в состав бракеражной комиссии детского сада и проводит оценку качества блюд с записью в журнале бракеража готовой продукции;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проводит ежедневный осмотр персонала пищеблока на наличие гнойничковых заболеваний, микротравм, отмечая результаты в специальном журнале;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контролирует проведение витаминизации блюд;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контролирует количественный и качественный состав рациона питания с записью в ведомости </w:t>
      </w:r>
      <w:proofErr w:type="gramStart"/>
      <w:r>
        <w:rPr>
          <w:rFonts w:ascii="Times New Roman" w:hAnsi="Times New Roman" w:cs="Times New Roman"/>
          <w:sz w:val="24"/>
          <w:szCs w:val="24"/>
          <w:lang w:eastAsia="ru-RU"/>
        </w:rPr>
        <w:t>контроля за</w:t>
      </w:r>
      <w:proofErr w:type="gramEnd"/>
      <w:r>
        <w:rPr>
          <w:rFonts w:ascii="Times New Roman" w:hAnsi="Times New Roman" w:cs="Times New Roman"/>
          <w:sz w:val="24"/>
          <w:szCs w:val="24"/>
          <w:lang w:eastAsia="ru-RU"/>
        </w:rPr>
        <w:t xml:space="preserve"> питанием;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ведет </w:t>
      </w:r>
      <w:proofErr w:type="gramStart"/>
      <w:r>
        <w:rPr>
          <w:rFonts w:ascii="Times New Roman" w:hAnsi="Times New Roman" w:cs="Times New Roman"/>
          <w:sz w:val="24"/>
          <w:szCs w:val="24"/>
          <w:lang w:eastAsia="ru-RU"/>
        </w:rPr>
        <w:t>контроль за</w:t>
      </w:r>
      <w:proofErr w:type="gramEnd"/>
      <w:r>
        <w:rPr>
          <w:rFonts w:ascii="Times New Roman" w:hAnsi="Times New Roman" w:cs="Times New Roman"/>
          <w:sz w:val="24"/>
          <w:szCs w:val="24"/>
          <w:lang w:eastAsia="ru-RU"/>
        </w:rPr>
        <w:t xml:space="preserve"> правильностью отбора и условиями хранения суточных проб продуктов питания;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осуществляет </w:t>
      </w:r>
      <w:proofErr w:type="gramStart"/>
      <w:r>
        <w:rPr>
          <w:rFonts w:ascii="Times New Roman" w:hAnsi="Times New Roman" w:cs="Times New Roman"/>
          <w:sz w:val="24"/>
          <w:szCs w:val="24"/>
          <w:lang w:eastAsia="ru-RU"/>
        </w:rPr>
        <w:t>контроль за</w:t>
      </w:r>
      <w:proofErr w:type="gramEnd"/>
      <w:r>
        <w:rPr>
          <w:rFonts w:ascii="Times New Roman" w:hAnsi="Times New Roman" w:cs="Times New Roman"/>
          <w:sz w:val="24"/>
          <w:szCs w:val="24"/>
          <w:lang w:eastAsia="ru-RU"/>
        </w:rPr>
        <w:t xml:space="preserve"> работой пищеблока и соблюдением санитарно-гигиенических правил работниками пищеблока;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за санитарным состоянием помещений пищеблока, инвентаря, посуды;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за выполнением санитарных требований к технологии приготовления пищи, мытью посуды, условием и сроками хранения продуктов питания.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3.9. В целях предотвращения возникновения и распространения инфекционных и неинфекционных заболеваний и пищевых отравлений в дошкольном образовательном учреждении проводятся: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proofErr w:type="gramStart"/>
      <w:r>
        <w:rPr>
          <w:rFonts w:ascii="Times New Roman" w:hAnsi="Times New Roman" w:cs="Times New Roman"/>
          <w:sz w:val="24"/>
          <w:szCs w:val="24"/>
          <w:lang w:eastAsia="ru-RU"/>
        </w:rPr>
        <w:t>контроль за</w:t>
      </w:r>
      <w:proofErr w:type="gramEnd"/>
      <w:r>
        <w:rPr>
          <w:rFonts w:ascii="Times New Roman" w:hAnsi="Times New Roman" w:cs="Times New Roman"/>
          <w:sz w:val="24"/>
          <w:szCs w:val="24"/>
          <w:lang w:eastAsia="ru-RU"/>
        </w:rPr>
        <w:t xml:space="preserve"> санитарным состоянием и содержанием территории ДОУ;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организация профилактических и противоэпидемических мероприятий и </w:t>
      </w:r>
      <w:proofErr w:type="gramStart"/>
      <w:r>
        <w:rPr>
          <w:rFonts w:ascii="Times New Roman" w:hAnsi="Times New Roman" w:cs="Times New Roman"/>
          <w:sz w:val="24"/>
          <w:szCs w:val="24"/>
          <w:lang w:eastAsia="ru-RU"/>
        </w:rPr>
        <w:t>контроль за</w:t>
      </w:r>
      <w:proofErr w:type="gramEnd"/>
      <w:r>
        <w:rPr>
          <w:rFonts w:ascii="Times New Roman" w:hAnsi="Times New Roman" w:cs="Times New Roman"/>
          <w:sz w:val="24"/>
          <w:szCs w:val="24"/>
          <w:lang w:eastAsia="ru-RU"/>
        </w:rPr>
        <w:t xml:space="preserve"> их проведением;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работа по организации и проведению мероприятий по дезинфекции, дезинсекции и дератизации, противоклещевых (</w:t>
      </w:r>
      <w:proofErr w:type="spellStart"/>
      <w:r>
        <w:rPr>
          <w:rFonts w:ascii="Times New Roman" w:hAnsi="Times New Roman" w:cs="Times New Roman"/>
          <w:sz w:val="24"/>
          <w:szCs w:val="24"/>
          <w:lang w:eastAsia="ru-RU"/>
        </w:rPr>
        <w:t>акарицидных</w:t>
      </w:r>
      <w:proofErr w:type="spellEnd"/>
      <w:r>
        <w:rPr>
          <w:rFonts w:ascii="Times New Roman" w:hAnsi="Times New Roman" w:cs="Times New Roman"/>
          <w:sz w:val="24"/>
          <w:szCs w:val="24"/>
          <w:lang w:eastAsia="ru-RU"/>
        </w:rPr>
        <w:t xml:space="preserve">) обработок и </w:t>
      </w:r>
      <w:proofErr w:type="gramStart"/>
      <w:r>
        <w:rPr>
          <w:rFonts w:ascii="Times New Roman" w:hAnsi="Times New Roman" w:cs="Times New Roman"/>
          <w:sz w:val="24"/>
          <w:szCs w:val="24"/>
          <w:lang w:eastAsia="ru-RU"/>
        </w:rPr>
        <w:t>контроль за</w:t>
      </w:r>
      <w:proofErr w:type="gramEnd"/>
      <w:r>
        <w:rPr>
          <w:rFonts w:ascii="Times New Roman" w:hAnsi="Times New Roman" w:cs="Times New Roman"/>
          <w:sz w:val="24"/>
          <w:szCs w:val="24"/>
          <w:lang w:eastAsia="ru-RU"/>
        </w:rPr>
        <w:t xml:space="preserve"> их проведением;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осмотры детей с целью выявления инфекционных заболеваний (в том числе на педикулез) при поступлении в ДОУ, а также в случаях, установленных законодательством в сфере охраны здоровья;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организация профилактических осмотров воспитанников;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proofErr w:type="gramStart"/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документирование и контроль за организацией процесса физического воспитания и проведением мероприятий по физической культуре в зависимости от пола, возраста и состояния здоровья; за состоянием и содержанием мест занятий физической культурой; за пищеблоком и питанием детей; назначение мероприятий по закаливанию, которые организуются с согласия родителей (законных представителей) и проводятся с учетом состояния здоровья детей;</w:t>
      </w:r>
      <w:proofErr w:type="gramEnd"/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работу по формированию здорового образа жизни и реализация технологий сбережения здоровья;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proofErr w:type="gramStart"/>
      <w:r>
        <w:rPr>
          <w:rFonts w:ascii="Times New Roman" w:hAnsi="Times New Roman" w:cs="Times New Roman"/>
          <w:sz w:val="24"/>
          <w:szCs w:val="24"/>
          <w:lang w:eastAsia="ru-RU"/>
        </w:rPr>
        <w:t>контроль за</w:t>
      </w:r>
      <w:proofErr w:type="gramEnd"/>
      <w:r>
        <w:rPr>
          <w:rFonts w:ascii="Times New Roman" w:hAnsi="Times New Roman" w:cs="Times New Roman"/>
          <w:sz w:val="24"/>
          <w:szCs w:val="24"/>
          <w:lang w:eastAsia="ru-RU"/>
        </w:rPr>
        <w:t xml:space="preserve"> соблюдением правил личной гигиены;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proofErr w:type="gramStart"/>
      <w:r>
        <w:rPr>
          <w:rFonts w:ascii="Times New Roman" w:hAnsi="Times New Roman" w:cs="Times New Roman"/>
          <w:sz w:val="24"/>
          <w:szCs w:val="24"/>
          <w:lang w:eastAsia="ru-RU"/>
        </w:rPr>
        <w:t>контроль за</w:t>
      </w:r>
      <w:proofErr w:type="gramEnd"/>
      <w:r>
        <w:rPr>
          <w:rFonts w:ascii="Times New Roman" w:hAnsi="Times New Roman" w:cs="Times New Roman"/>
          <w:sz w:val="24"/>
          <w:szCs w:val="24"/>
          <w:lang w:eastAsia="ru-RU"/>
        </w:rPr>
        <w:t xml:space="preserve"> информированием детского сада и медицинских работников обо всех случаях инфекционных заболеваний в своей семье и обращением за медицинской помощью в случае возникновения заболеваний.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lastRenderedPageBreak/>
        <w:t xml:space="preserve">3.10. В целях профилактики контагиозных гельминтозов (энтеробиоза и </w:t>
      </w:r>
      <w:proofErr w:type="spellStart"/>
      <w:r>
        <w:rPr>
          <w:rFonts w:ascii="Times New Roman" w:hAnsi="Times New Roman" w:cs="Times New Roman"/>
          <w:sz w:val="24"/>
          <w:szCs w:val="24"/>
          <w:lang w:eastAsia="ru-RU"/>
        </w:rPr>
        <w:t>гименолепидоза</w:t>
      </w:r>
      <w:proofErr w:type="spellEnd"/>
      <w:r>
        <w:rPr>
          <w:rFonts w:ascii="Times New Roman" w:hAnsi="Times New Roman" w:cs="Times New Roman"/>
          <w:sz w:val="24"/>
          <w:szCs w:val="24"/>
          <w:lang w:eastAsia="ru-RU"/>
        </w:rPr>
        <w:t xml:space="preserve">) в дошкольных образовательных учреждениях организуются и проводятся меры по предупреждению передачи возбудителя и оздоровлению источников инвазии. 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3.11. Все выявленные </w:t>
      </w:r>
      <w:proofErr w:type="spellStart"/>
      <w:r>
        <w:rPr>
          <w:rFonts w:ascii="Times New Roman" w:hAnsi="Times New Roman" w:cs="Times New Roman"/>
          <w:sz w:val="24"/>
          <w:szCs w:val="24"/>
          <w:lang w:eastAsia="ru-RU"/>
        </w:rPr>
        <w:t>инвазированные</w:t>
      </w:r>
      <w:proofErr w:type="spellEnd"/>
      <w:r>
        <w:rPr>
          <w:rFonts w:ascii="Times New Roman" w:hAnsi="Times New Roman" w:cs="Times New Roman"/>
          <w:sz w:val="24"/>
          <w:szCs w:val="24"/>
          <w:lang w:eastAsia="ru-RU"/>
        </w:rPr>
        <w:t xml:space="preserve"> регистрируются в журнале для инфекционных заболеваний. 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3.12. При регистрации случаев заболеваний контагиозными гельминтозами санитарно-противоэпидемические (профилактические) мероприятия проводятся в течение 3 календарных дней после окончания лечения. 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3.13. С целью выявления педикулеза у детей перед началом учебного года и не реже одного раза в 7 дней проводятся осмотры детей. Дети с педикулезом к посещению детского сада не допускаются. 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3.14. Отделение медицинской помощи воспитанников взаимодействует с дошкольным образовательным учреждением, медицинскими организациями, территориальными органами Федеральной службы по надзору в сфере защиты прав потребителей и благополучия человека, органами опеки и попечительства, органами социальной защиты и др. 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3.15. Медицинский персонал обязан проходить курсы повышения квалификации в установленном порядке и сроки.</w:t>
      </w:r>
    </w:p>
    <w:p w:rsidR="00A025E4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384A2C" w:rsidRDefault="00A025E4" w:rsidP="00A025E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4. Функции детского сада в медицинском обслуживании воспитанников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4.1. Дошкольное</w:t>
      </w: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 образовательное учреждение: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создает условия, гарантирующие охрану и укрепление здоровья воспитанников;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обеспечивает медицинского работника помещениями, соответствующими установленным санитарным нормам и лицензионным требованиям к осуществлению медицинской деятельности;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обеспечивает медицинские кабинеты необходимым оборудованием, инвентарем и канцелярскими принадлежностями, телефонной связью;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обеспечивает проведение уборки медицинского кабинета;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организует работу по воспитанию и гигиеническому обучению воспитанников и их родителей (законных представителей) и работников ДОУ;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включает в состав комиссии по расследованию несчастных случаев на производстве медицинского работника ДОУ;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незамедлительно информирует медицинского работника о возникновении травм и неотложных состояний у воспитанников и приглашает его для оказания первой медицинской помощи;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осуществляет текущий ремонт медицинского кабинета.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4.2. В случае отсутствия медицинских работников, а также до прихода медицинского работника, в экстренных ситуациях воспитатели оказывают первую медицинскую помощь самостоятельно. 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4.3. Заведующий ДОУ обязан обеспечивать вызов бригады скорой медицинской помощи, определить из числа работников ДОУ лицо, сопровождающее воспитанника в учреждение здравоохранения, поставить в известность родителей (законных представителей) воспитанника или же пригласить их в качестве сопровождающих.</w:t>
      </w:r>
    </w:p>
    <w:p w:rsidR="00A025E4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384A2C" w:rsidRDefault="00A025E4" w:rsidP="00A025E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5. Права и ответственность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5.1. Дошкольное</w:t>
      </w: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 образовательное учреждение имеет право: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вносить предложения о совершенствовании организации медицинского обслуживания воспитанников;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ходатайствовать перед руководством медицинского учреждения о поощрении медицинских работников и применении к ним дисциплинарных взысканий;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присутствовать на мероприятиях медицинского учреждения, посвященных вопросам охраны здоровья воспитанников;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lastRenderedPageBreak/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своевременно получать информацию, необходимую для принятия мер по устранению недостатков и улучшению медицинского обслуживания воспитанников;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присутствовать на мероприятиях педагогических работников, посвященных вопросам охраны здоровья воспитанников.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5.2. Медицинский</w:t>
      </w: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 персонал имеет право: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знакомиться с проектами решений заведующего ДОУ, решениями органов управления ДОУ, относящимися к медицинской деятельности;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отказаться от выполнения распоряжений администрации ДОУ в тех случаях, когда они противоречат профессиональным этическим принципам или задачам работы, определяемым настоящим Положением;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требовать от администрации детского сада создания условий, необходимых для выполнения профессиональных обязанностей;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совместно с врачом, закрепленным за ДОУ, определять конкретные задачи работы с детьми, педагогами, родителями (законными представителями); выбирать формы и методы этой работы, решать вопросы об очерёдности проведения различных видов работ, выделении приоритетных направлений деятельности в определенный период;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участвовать в работе педагогического</w:t>
      </w: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 совета </w:t>
      </w:r>
      <w:r>
        <w:rPr>
          <w:rFonts w:ascii="Times New Roman" w:hAnsi="Times New Roman" w:cs="Times New Roman"/>
          <w:sz w:val="24"/>
          <w:szCs w:val="24"/>
          <w:lang w:eastAsia="ru-RU"/>
        </w:rPr>
        <w:t>и психолого</w:t>
      </w:r>
      <w:r w:rsidRPr="00A025E4">
        <w:rPr>
          <w:rFonts w:ascii="Times New Roman" w:hAnsi="Times New Roman" w:cs="Times New Roman"/>
          <w:sz w:val="24"/>
          <w:szCs w:val="24"/>
          <w:lang w:eastAsia="ru-RU"/>
        </w:rPr>
        <w:t>-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педагогических </w:t>
      </w:r>
      <w:proofErr w:type="spellStart"/>
      <w:r>
        <w:rPr>
          <w:rFonts w:ascii="Times New Roman" w:hAnsi="Times New Roman" w:cs="Times New Roman"/>
          <w:sz w:val="24"/>
          <w:szCs w:val="24"/>
          <w:lang w:eastAsia="ru-RU"/>
        </w:rPr>
        <w:t>комиитетах</w:t>
      </w:r>
      <w:proofErr w:type="spellEnd"/>
      <w:r>
        <w:rPr>
          <w:rFonts w:ascii="Times New Roman" w:hAnsi="Times New Roman" w:cs="Times New Roman"/>
          <w:sz w:val="24"/>
          <w:szCs w:val="24"/>
          <w:lang w:eastAsia="ru-RU"/>
        </w:rPr>
        <w:t xml:space="preserve"> по вопросам, связанным с переводом ребенка из одной группы в другую, построении обучения и воспитания по индивидуальным программам (с учетом психофизиологических особенностей ребенка), переводе детей во вспомогательные воспитательные учреждения и т.д.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5.3. Медицинский</w:t>
      </w: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 работник несет персональную ответственность: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за сохранность жизни и здоровья каждого ребенка, являющегося воспитанником ДОУ;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отвечает за сохранность имущества, находящегося в медицинском кабинете;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несет материальную ответственность за правильное хранение, использование и реализацию медикаментов;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следит за состоянием и набором медицинских аптечек (см. Приложение 1);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за неисполнение обязанностей медицинский работник несет дисциплинарную, материальную и уголовную ответственность в соответствии с действующим законодательством.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5.4. Ответственность и контроль за своевременное и качественное выполнение функций, определяемых настоящим Положением, несут руководители ДОУ и медицинского учреждения.</w:t>
      </w:r>
    </w:p>
    <w:p w:rsidR="00A025E4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384A2C" w:rsidRDefault="00A025E4" w:rsidP="00A025E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6. Документация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6.1. Медицинскими работниками ведется первичная медицинская документация по формам, утвержденным федеральными органами исполнительной власти в области здравоохранения, образования. 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6.2. Медицинские</w:t>
      </w: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 работники ведут следующую документацию: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план организационно-медицинской работы на год, месяц;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план профилактической и оздоровительной работы;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журналы и графики в соответствии с номенклатурой дел по медицинской работе;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списки детей по группам;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журнал учета посещаемости воспитанников;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медицинские карты воспитанников;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отчеты о медицинском обслуживании воспитанников за календарный, учебный год;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справки, акты по итогам проверок, контроля;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A025E4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>установленную документацию по питанию детей в детском саду.</w:t>
      </w:r>
    </w:p>
    <w:p w:rsidR="00384A2C" w:rsidRDefault="00A025E4" w:rsidP="00A025E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7. Организация медицинской деятельности в ДОУ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7.1. При приеме ребенка в дошкольное образовательное учреждение родители (законные представители) должны </w:t>
      </w:r>
      <w:proofErr w:type="gramStart"/>
      <w:r>
        <w:rPr>
          <w:rFonts w:ascii="Times New Roman" w:hAnsi="Times New Roman" w:cs="Times New Roman"/>
          <w:sz w:val="24"/>
          <w:szCs w:val="24"/>
          <w:lang w:eastAsia="ru-RU"/>
        </w:rPr>
        <w:t>предоставить медицинское заключение</w:t>
      </w:r>
      <w:proofErr w:type="gramEnd"/>
      <w:r>
        <w:rPr>
          <w:rFonts w:ascii="Times New Roman" w:hAnsi="Times New Roman" w:cs="Times New Roman"/>
          <w:sz w:val="24"/>
          <w:szCs w:val="24"/>
          <w:lang w:eastAsia="ru-RU"/>
        </w:rPr>
        <w:t xml:space="preserve"> о состоянии здоровья ребенка. 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lastRenderedPageBreak/>
        <w:t xml:space="preserve">7.2. На каждого зачисленного в детский сад ребенка ведется медицинская карта воспитанника, которая выдается родителям (законным представителям) при отчислении воспитанника из ДОУ либо переходе в другое дошкольное образовательное учреждение. 7.3. График и режим работы штатных сотрудников медицинского кабинета утверждается заведующим ДОУ. 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7.4. График работы врача в детском саду утверждается главным врачом поликлиники.</w:t>
      </w:r>
    </w:p>
    <w:p w:rsidR="00A025E4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384A2C" w:rsidRDefault="00A025E4" w:rsidP="00A025E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8. Заключительные положения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8.1. Настоящее Положение об организации медицинского обслуживания воспитанников является локальным нормативным актом, принимается на Общем собрании работников ДОУ и утверждается (либо вводится в действие) приказом заведующего дошкольным образовательным учреждением. 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8.2. Все изменения и дополнения, вносимые в настоящее Положение, оформляются в письменной форме в соответствии действующим законодательством Российской Федерации. 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8.3. Данное Положение принимается на неопределенный срок. Изменения и дополнения к Положению принимаются в порядке, предусмотренном п.8.1. настоящего Положения. 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8.4. После принятия Положения (или изменений и дополнений отдельных пунктов и разделов) в новой редакции предыдущая редакция автоматически утрачивает силу.</w:t>
      </w:r>
    </w:p>
    <w:p w:rsidR="00384A2C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229225" cy="7439025"/>
            <wp:effectExtent l="19050" t="0" r="9525" b="0"/>
            <wp:docPr id="2" name="Рисунок 2" descr="Аптечка для оказания первой помощи работникам 1 лис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Аптечка для оказания первой помощи работникам 1 лист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8286" t="5856" r="4238" b="6194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7439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  <w:lang w:eastAsia="ru-RU"/>
        </w:rPr>
        <w:t> 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3600" cy="8639175"/>
            <wp:effectExtent l="19050" t="0" r="0" b="0"/>
            <wp:docPr id="3" name="Рисунок 3" descr="Аптечка для оказания первой помощи работникам 2 лис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 descr="Аптечка для оказания первой помощи работникам 2 лист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8357" t="4921" r="4735" b="580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63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  <w:lang w:eastAsia="ru-RU"/>
        </w:rPr>
        <w:lastRenderedPageBreak/>
        <w:t> 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057775" cy="6591300"/>
            <wp:effectExtent l="19050" t="0" r="9525" b="0"/>
            <wp:docPr id="4" name="Рисунок 4" descr="Аптечка для оказания первой помощи работникам 3 лис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 descr="Аптечка для оказания первой помощи работникам 3 лист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8197" t="5569" r="4754" b="14146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659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4A2C" w:rsidRDefault="00384A2C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025E4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025E4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025E4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025E4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025E4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025E4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025E4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025E4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025E4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025E4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025E4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025E4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025E4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025E4" w:rsidRDefault="00A025E4" w:rsidP="00A025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A025E4" w:rsidSect="00384A2C">
      <w:footerReference w:type="default" r:id="rId13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D5FAB" w:rsidRDefault="001D5FAB">
      <w:pPr>
        <w:spacing w:line="240" w:lineRule="auto"/>
      </w:pPr>
      <w:r>
        <w:separator/>
      </w:r>
    </w:p>
  </w:endnote>
  <w:endnote w:type="continuationSeparator" w:id="0">
    <w:p w:rsidR="001D5FAB" w:rsidRDefault="001D5FA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84A2C" w:rsidRDefault="001D5FAB">
    <w:pPr>
      <w:pStyle w:val="a9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0;margin-top:0;width:2in;height:2in;z-index:251659264;mso-wrap-style:none;mso-position-horizontal:center;mso-position-horizontal-relative:margin;mso-width-relative:page;mso-height-relative:page" filled="f" stroked="f">
          <v:textbox style="mso-fit-shape-to-text:t" inset="0,0,0,0">
            <w:txbxContent>
              <w:p w:rsidR="00384A2C" w:rsidRDefault="00384A2C">
                <w:pPr>
                  <w:pStyle w:val="a9"/>
                </w:pPr>
                <w:r>
                  <w:fldChar w:fldCharType="begin"/>
                </w:r>
                <w:r w:rsidR="00A025E4">
                  <w:instrText xml:space="preserve"> PAGE  \* MERGEFORMAT </w:instrText>
                </w:r>
                <w:r>
                  <w:fldChar w:fldCharType="separate"/>
                </w:r>
                <w:r w:rsidR="001B20DD">
                  <w:rPr>
                    <w:noProof/>
                  </w:rPr>
                  <w:t>2</w:t>
                </w:r>
                <w:r>
                  <w:fldChar w:fldCharType="end"/>
                </w:r>
              </w:p>
            </w:txbxContent>
          </v:textbox>
          <w10:wrap anchorx="margin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D5FAB" w:rsidRDefault="001D5FAB">
      <w:pPr>
        <w:spacing w:after="0"/>
      </w:pPr>
      <w:r>
        <w:separator/>
      </w:r>
    </w:p>
  </w:footnote>
  <w:footnote w:type="continuationSeparator" w:id="0">
    <w:p w:rsidR="001D5FAB" w:rsidRDefault="001D5FAB">
      <w:pPr>
        <w:spacing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C7837"/>
    <w:rsid w:val="001B20DD"/>
    <w:rsid w:val="001D5FAB"/>
    <w:rsid w:val="002F6A0D"/>
    <w:rsid w:val="00384A2C"/>
    <w:rsid w:val="005C7837"/>
    <w:rsid w:val="00A025E4"/>
    <w:rsid w:val="00F7488C"/>
    <w:rsid w:val="00F86D68"/>
    <w:rsid w:val="4485182C"/>
    <w:rsid w:val="651F04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84A2C"/>
    <w:pPr>
      <w:spacing w:after="200" w:line="276" w:lineRule="auto"/>
    </w:pPr>
    <w:rPr>
      <w:sz w:val="22"/>
      <w:szCs w:val="22"/>
      <w:lang w:eastAsia="en-US"/>
    </w:rPr>
  </w:style>
  <w:style w:type="paragraph" w:styleId="2">
    <w:name w:val="heading 2"/>
    <w:basedOn w:val="a"/>
    <w:next w:val="a"/>
    <w:link w:val="20"/>
    <w:uiPriority w:val="9"/>
    <w:qFormat/>
    <w:rsid w:val="00384A2C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qFormat/>
    <w:rsid w:val="00384A2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basedOn w:val="a0"/>
    <w:uiPriority w:val="20"/>
    <w:qFormat/>
    <w:rsid w:val="00384A2C"/>
    <w:rPr>
      <w:i/>
      <w:iCs/>
    </w:rPr>
  </w:style>
  <w:style w:type="character" w:styleId="a4">
    <w:name w:val="Hyperlink"/>
    <w:basedOn w:val="a0"/>
    <w:uiPriority w:val="99"/>
    <w:semiHidden/>
    <w:unhideWhenUsed/>
    <w:rsid w:val="00384A2C"/>
    <w:rPr>
      <w:color w:val="0000FF"/>
      <w:u w:val="single"/>
    </w:rPr>
  </w:style>
  <w:style w:type="character" w:styleId="a5">
    <w:name w:val="Strong"/>
    <w:basedOn w:val="a0"/>
    <w:uiPriority w:val="22"/>
    <w:qFormat/>
    <w:rsid w:val="00384A2C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qFormat/>
    <w:rsid w:val="00384A2C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8">
    <w:name w:val="header"/>
    <w:basedOn w:val="a"/>
    <w:uiPriority w:val="99"/>
    <w:semiHidden/>
    <w:unhideWhenUsed/>
    <w:rsid w:val="00384A2C"/>
    <w:pPr>
      <w:tabs>
        <w:tab w:val="center" w:pos="4153"/>
        <w:tab w:val="right" w:pos="8306"/>
      </w:tabs>
    </w:pPr>
  </w:style>
  <w:style w:type="paragraph" w:styleId="a9">
    <w:name w:val="footer"/>
    <w:basedOn w:val="a"/>
    <w:uiPriority w:val="99"/>
    <w:semiHidden/>
    <w:unhideWhenUsed/>
    <w:rsid w:val="00384A2C"/>
    <w:pPr>
      <w:tabs>
        <w:tab w:val="center" w:pos="4153"/>
        <w:tab w:val="right" w:pos="8306"/>
      </w:tabs>
    </w:pPr>
  </w:style>
  <w:style w:type="paragraph" w:styleId="aa">
    <w:name w:val="Normal (Web)"/>
    <w:basedOn w:val="a"/>
    <w:uiPriority w:val="99"/>
    <w:semiHidden/>
    <w:unhideWhenUsed/>
    <w:rsid w:val="00384A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qFormat/>
    <w:rsid w:val="00384A2C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384A2C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a7">
    <w:name w:val="Текст выноски Знак"/>
    <w:basedOn w:val="a0"/>
    <w:link w:val="a6"/>
    <w:uiPriority w:val="99"/>
    <w:semiHidden/>
    <w:qFormat/>
    <w:rsid w:val="00384A2C"/>
    <w:rPr>
      <w:rFonts w:ascii="Tahoma" w:hAnsi="Tahoma" w:cs="Tahoma"/>
      <w:sz w:val="16"/>
      <w:szCs w:val="16"/>
    </w:rPr>
  </w:style>
  <w:style w:type="character" w:customStyle="1" w:styleId="21">
    <w:name w:val="Основной текст (2)_"/>
    <w:basedOn w:val="a0"/>
    <w:link w:val="210"/>
    <w:uiPriority w:val="99"/>
    <w:qFormat/>
    <w:locked/>
    <w:rsid w:val="00384A2C"/>
    <w:rPr>
      <w:rFonts w:ascii="Times New Roman" w:eastAsia="SimSun" w:hAnsi="Times New Roman" w:cs="Times New Roman"/>
      <w:b/>
      <w:bCs/>
      <w:lang w:val="ru-RU" w:eastAsia="ru-RU"/>
    </w:rPr>
  </w:style>
  <w:style w:type="paragraph" w:customStyle="1" w:styleId="210">
    <w:name w:val="Основной текст (2)1"/>
    <w:basedOn w:val="a"/>
    <w:link w:val="21"/>
    <w:uiPriority w:val="99"/>
    <w:qFormat/>
    <w:rsid w:val="00384A2C"/>
    <w:pPr>
      <w:shd w:val="clear" w:color="auto" w:fill="FFFFFF"/>
      <w:spacing w:line="274" w:lineRule="exact"/>
      <w:ind w:firstLine="360"/>
      <w:jc w:val="both"/>
    </w:pPr>
    <w:rPr>
      <w:rFonts w:ascii="Times New Roman" w:eastAsia="SimSun" w:hAnsi="Times New Roman" w:cs="Times New Roman"/>
      <w:b/>
      <w:bCs/>
      <w:lang w:eastAsia="ru-RU"/>
    </w:rPr>
  </w:style>
  <w:style w:type="character" w:customStyle="1" w:styleId="31">
    <w:name w:val="Основной текст (3)_"/>
    <w:basedOn w:val="a0"/>
    <w:link w:val="310"/>
    <w:uiPriority w:val="99"/>
    <w:qFormat/>
    <w:locked/>
    <w:rsid w:val="00384A2C"/>
    <w:rPr>
      <w:rFonts w:ascii="Times New Roman" w:eastAsia="SimSun" w:hAnsi="Times New Roman" w:cs="Times New Roman"/>
      <w:lang w:val="ru-RU" w:eastAsia="ru-RU"/>
    </w:rPr>
  </w:style>
  <w:style w:type="paragraph" w:customStyle="1" w:styleId="310">
    <w:name w:val="Основной текст (3)1"/>
    <w:basedOn w:val="a"/>
    <w:link w:val="31"/>
    <w:uiPriority w:val="99"/>
    <w:qFormat/>
    <w:rsid w:val="00384A2C"/>
    <w:pPr>
      <w:shd w:val="clear" w:color="auto" w:fill="FFFFFF"/>
      <w:spacing w:line="274" w:lineRule="exact"/>
      <w:ind w:firstLine="360"/>
      <w:jc w:val="both"/>
    </w:pPr>
    <w:rPr>
      <w:rFonts w:ascii="Times New Roman" w:eastAsia="SimSun" w:hAnsi="Times New Roman" w:cs="Times New Roman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3069</Words>
  <Characters>17495</Characters>
  <Application>Microsoft Office Word</Application>
  <DocSecurity>0</DocSecurity>
  <Lines>145</Lines>
  <Paragraphs>41</Paragraphs>
  <ScaleCrop>false</ScaleCrop>
  <Company>Reanimator Extreme Edition</Company>
  <LinksUpToDate>false</LinksUpToDate>
  <CharactersWithSpaces>20523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Admin</cp:lastModifiedBy>
  <cp:revision>5</cp:revision>
  <cp:lastPrinted>2022-11-08T12:16:00Z</cp:lastPrinted>
  <dcterms:created xsi:type="dcterms:W3CDTF">2022-11-07T12:06:00Z</dcterms:created>
  <dcterms:modified xsi:type="dcterms:W3CDTF">2022-11-11T03:52:00Z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1049-11.2.0.11341</vt:lpwstr>
  </property>
  <property fmtid="{D5CDD505-2E9C-101B-9397-08002B2CF9AE}" pid="3" name="ICV">
    <vt:lpwstr>54C4C53507224408AE8A4A4BBEEDA526</vt:lpwstr>
  </property>
</Properties>
</file>