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A65" w:rsidRDefault="00A41A65" w:rsidP="00A41A65">
      <w:pPr>
        <w:pStyle w:val="Default"/>
      </w:pPr>
    </w:p>
    <w:p w:rsidR="00A41A65" w:rsidRPr="00A41A65" w:rsidRDefault="00A41A65" w:rsidP="00A41A65">
      <w:pPr>
        <w:pStyle w:val="Default"/>
        <w:jc w:val="center"/>
        <w:rPr>
          <w:b/>
          <w:bCs/>
          <w:color w:val="FF0000"/>
          <w:sz w:val="44"/>
          <w:szCs w:val="44"/>
        </w:rPr>
      </w:pPr>
      <w:r w:rsidRPr="00A41A65">
        <w:rPr>
          <w:b/>
          <w:bCs/>
          <w:color w:val="FF0000"/>
          <w:sz w:val="44"/>
          <w:szCs w:val="44"/>
        </w:rPr>
        <w:t xml:space="preserve">Памятка </w:t>
      </w:r>
    </w:p>
    <w:p w:rsidR="00A41A65" w:rsidRPr="00A41A65" w:rsidRDefault="00A41A65" w:rsidP="00A41A65">
      <w:pPr>
        <w:pStyle w:val="Default"/>
        <w:jc w:val="center"/>
        <w:rPr>
          <w:color w:val="FF0000"/>
          <w:sz w:val="56"/>
          <w:szCs w:val="56"/>
        </w:rPr>
      </w:pPr>
      <w:r w:rsidRPr="00A41A65">
        <w:rPr>
          <w:b/>
          <w:bCs/>
          <w:color w:val="FF0000"/>
          <w:sz w:val="44"/>
          <w:szCs w:val="44"/>
        </w:rPr>
        <w:t>«Опасность весеннего льда»</w:t>
      </w:r>
    </w:p>
    <w:p w:rsidR="00A41A65" w:rsidRDefault="00A41A65" w:rsidP="00A41A6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весенний период лёд начинает таять и становится непрочным. Скреплённый ночным холодом, он ещё способен выдерживать небольшую нагрузку, но днём быстро нагреваясь. От просачивающейся талой воды, «тело» льда становится пористым и очень слабым, хотя сохраняет достаточную толщину. Весенний ледяной покров на реках нельзя использовать для катания и переходов, – такой лёд очень тонкий, непрочный и не выдерживает тяжести человека. Во льду образуются воздушные поры, которые при движении трудно заметить. </w:t>
      </w:r>
    </w:p>
    <w:p w:rsidR="00A41A65" w:rsidRDefault="00A41A65" w:rsidP="00A41A65">
      <w:pPr>
        <w:pStyle w:val="Default"/>
        <w:rPr>
          <w:sz w:val="28"/>
          <w:szCs w:val="28"/>
        </w:rPr>
      </w:pPr>
    </w:p>
    <w:p w:rsidR="00A41A65" w:rsidRDefault="00A41A65" w:rsidP="00A41A65">
      <w:pPr>
        <w:pStyle w:val="Default"/>
        <w:jc w:val="center"/>
        <w:rPr>
          <w:b/>
          <w:bCs/>
          <w:color w:val="FF0000"/>
          <w:sz w:val="32"/>
          <w:szCs w:val="32"/>
        </w:rPr>
      </w:pPr>
      <w:r>
        <w:rPr>
          <w:b/>
          <w:bCs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5476240" cy="35382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3538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A65" w:rsidRDefault="00A41A65" w:rsidP="00A41A65">
      <w:pPr>
        <w:pStyle w:val="Default"/>
        <w:jc w:val="center"/>
        <w:rPr>
          <w:b/>
          <w:bCs/>
          <w:color w:val="FF0000"/>
          <w:sz w:val="32"/>
          <w:szCs w:val="32"/>
        </w:rPr>
      </w:pPr>
    </w:p>
    <w:p w:rsidR="003006B4" w:rsidRDefault="003006B4" w:rsidP="00A41A65">
      <w:pPr>
        <w:pStyle w:val="Default"/>
        <w:jc w:val="center"/>
        <w:rPr>
          <w:b/>
          <w:bCs/>
          <w:color w:val="FF0000"/>
          <w:sz w:val="32"/>
          <w:szCs w:val="32"/>
        </w:rPr>
      </w:pPr>
    </w:p>
    <w:p w:rsidR="003006B4" w:rsidRDefault="003006B4" w:rsidP="00A41A65">
      <w:pPr>
        <w:pStyle w:val="Default"/>
        <w:jc w:val="center"/>
        <w:rPr>
          <w:b/>
          <w:bCs/>
          <w:color w:val="FF0000"/>
          <w:sz w:val="32"/>
          <w:szCs w:val="32"/>
        </w:rPr>
      </w:pPr>
      <w:r>
        <w:rPr>
          <w:b/>
          <w:bCs/>
          <w:noProof/>
          <w:color w:val="FF0000"/>
          <w:sz w:val="32"/>
          <w:szCs w:val="32"/>
          <w:lang w:eastAsia="ru-RU"/>
        </w:rPr>
        <w:lastRenderedPageBreak/>
        <w:drawing>
          <wp:inline distT="0" distB="0" distL="0" distR="0">
            <wp:extent cx="5247640" cy="3568065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640" cy="3568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6B4" w:rsidRDefault="003006B4" w:rsidP="00A41A65">
      <w:pPr>
        <w:pStyle w:val="Default"/>
        <w:jc w:val="center"/>
        <w:rPr>
          <w:b/>
          <w:bCs/>
          <w:color w:val="FF0000"/>
          <w:sz w:val="32"/>
          <w:szCs w:val="32"/>
        </w:rPr>
      </w:pPr>
    </w:p>
    <w:p w:rsidR="00A41A65" w:rsidRPr="00A41A65" w:rsidRDefault="00A41A65" w:rsidP="00A41A65">
      <w:pPr>
        <w:pStyle w:val="Default"/>
        <w:jc w:val="center"/>
        <w:rPr>
          <w:color w:val="FF0000"/>
          <w:sz w:val="32"/>
          <w:szCs w:val="32"/>
        </w:rPr>
      </w:pPr>
      <w:r w:rsidRPr="00A41A65">
        <w:rPr>
          <w:b/>
          <w:bCs/>
          <w:color w:val="FF0000"/>
          <w:sz w:val="32"/>
          <w:szCs w:val="32"/>
        </w:rPr>
        <w:t>Не выходите на весенний лёд!</w:t>
      </w:r>
    </w:p>
    <w:p w:rsidR="00A41A65" w:rsidRDefault="00A41A65" w:rsidP="00A41A6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Перед вскрытием рек, озер, водоемов лед слабеет, становится рыхлым, опасным для перехода. Особую внимательность необходимо проявлять при выходе на лед в местах зимнего лова рыбы. Выходить на необследованный лед опасно, при необходимости перехода нужно пользоваться палкой-пешней, проверяя прочность </w:t>
      </w:r>
    </w:p>
    <w:p w:rsidR="00A41A65" w:rsidRDefault="00A41A65" w:rsidP="00A41A65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льда. Особенно осторожно нужно спускаться с берега - лед может неплотно соединяться с сушей, возможны трещины, подо льдом может быть воздух. Также лед непрочен около стока вод, в местах произрастания растительности, под сугробами.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059846" cy="4839624"/>
            <wp:effectExtent l="19050" t="0" r="7454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926" cy="483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A65" w:rsidRDefault="00A41A65" w:rsidP="00A41A65">
      <w:pPr>
        <w:pStyle w:val="Default"/>
        <w:rPr>
          <w:b/>
          <w:bCs/>
          <w:sz w:val="36"/>
          <w:szCs w:val="36"/>
        </w:rPr>
      </w:pPr>
    </w:p>
    <w:p w:rsidR="00A41A65" w:rsidRPr="00A41A65" w:rsidRDefault="00A41A65" w:rsidP="00A41A65">
      <w:pPr>
        <w:pStyle w:val="Default"/>
        <w:rPr>
          <w:color w:val="FF0000"/>
          <w:sz w:val="36"/>
          <w:szCs w:val="36"/>
        </w:rPr>
      </w:pPr>
      <w:r w:rsidRPr="00A41A65">
        <w:rPr>
          <w:b/>
          <w:bCs/>
          <w:color w:val="FF0000"/>
          <w:sz w:val="36"/>
          <w:szCs w:val="36"/>
        </w:rPr>
        <w:t xml:space="preserve">Оказание помощи </w:t>
      </w:r>
      <w:proofErr w:type="gramStart"/>
      <w:r w:rsidRPr="00A41A65">
        <w:rPr>
          <w:b/>
          <w:bCs/>
          <w:color w:val="FF0000"/>
          <w:sz w:val="36"/>
          <w:szCs w:val="36"/>
        </w:rPr>
        <w:t>провалившемуся</w:t>
      </w:r>
      <w:proofErr w:type="gramEnd"/>
      <w:r w:rsidRPr="00A41A65">
        <w:rPr>
          <w:b/>
          <w:bCs/>
          <w:color w:val="FF0000"/>
          <w:sz w:val="36"/>
          <w:szCs w:val="36"/>
        </w:rPr>
        <w:t xml:space="preserve"> под лёд </w:t>
      </w:r>
    </w:p>
    <w:p w:rsidR="00A41A65" w:rsidRPr="00A41A65" w:rsidRDefault="00A41A65" w:rsidP="00A41A65">
      <w:pPr>
        <w:pStyle w:val="Default"/>
        <w:rPr>
          <w:color w:val="FF0000"/>
          <w:sz w:val="36"/>
          <w:szCs w:val="36"/>
        </w:rPr>
      </w:pPr>
      <w:proofErr w:type="spellStart"/>
      <w:r w:rsidRPr="00A41A65">
        <w:rPr>
          <w:b/>
          <w:bCs/>
          <w:color w:val="FF0000"/>
          <w:sz w:val="36"/>
          <w:szCs w:val="36"/>
        </w:rPr>
        <w:t>Самоспасение</w:t>
      </w:r>
      <w:proofErr w:type="spellEnd"/>
      <w:r w:rsidRPr="00A41A65">
        <w:rPr>
          <w:b/>
          <w:bCs/>
          <w:color w:val="FF0000"/>
          <w:sz w:val="36"/>
          <w:szCs w:val="36"/>
        </w:rPr>
        <w:t xml:space="preserve">: </w:t>
      </w:r>
    </w:p>
    <w:p w:rsidR="00A41A65" w:rsidRDefault="00A41A65" w:rsidP="00A41A65">
      <w:pPr>
        <w:pStyle w:val="Default"/>
        <w:spacing w:after="197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не поддавайтесь панике; </w:t>
      </w:r>
    </w:p>
    <w:p w:rsidR="00A41A65" w:rsidRDefault="00A41A65" w:rsidP="00A41A65">
      <w:pPr>
        <w:pStyle w:val="Default"/>
        <w:spacing w:after="197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не надо барахтаться и наваливаться всем телом на тонкую кромку льда, так как под тяжестью тела он будет обламываться; </w:t>
      </w:r>
    </w:p>
    <w:p w:rsidR="00A41A65" w:rsidRDefault="00A41A65" w:rsidP="00A41A65">
      <w:pPr>
        <w:pStyle w:val="Default"/>
        <w:spacing w:after="197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широко раскиньте руки, чтобы не погрузиться с головой в воду; </w:t>
      </w:r>
    </w:p>
    <w:p w:rsidR="00A41A65" w:rsidRDefault="00A41A65" w:rsidP="00A41A65">
      <w:pPr>
        <w:pStyle w:val="Default"/>
        <w:spacing w:after="197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вторую ногу и быстро выкатывайтесь на лед; </w:t>
      </w:r>
    </w:p>
    <w:p w:rsidR="00A41A65" w:rsidRDefault="00A41A65" w:rsidP="00A41A65">
      <w:pPr>
        <w:pStyle w:val="Default"/>
        <w:spacing w:after="197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без резких движений отползайте как можно дальше от опасного места в том направлении, откуда пришли; </w:t>
      </w:r>
    </w:p>
    <w:p w:rsidR="00A41A65" w:rsidRDefault="00A41A65" w:rsidP="00A41A65">
      <w:pPr>
        <w:pStyle w:val="Default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зовите на помощь; </w:t>
      </w:r>
    </w:p>
    <w:p w:rsidR="00A41A65" w:rsidRDefault="00A41A65" w:rsidP="00A41A65">
      <w:pPr>
        <w:pStyle w:val="Default"/>
        <w:pageBreakBefore/>
        <w:rPr>
          <w:sz w:val="28"/>
          <w:szCs w:val="28"/>
        </w:rPr>
      </w:pPr>
    </w:p>
    <w:p w:rsidR="00A41A65" w:rsidRDefault="00A41A65" w:rsidP="00A41A65">
      <w:pPr>
        <w:pStyle w:val="Default"/>
        <w:spacing w:after="24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удерживая себя на поверхности воды, стараться затрачивать на это минимум физических усилий. </w:t>
      </w:r>
      <w:proofErr w:type="gramStart"/>
      <w:r>
        <w:rPr>
          <w:sz w:val="28"/>
          <w:szCs w:val="28"/>
        </w:rPr>
        <w:t>(Одна из причин быстрого понижения температуры тела - перемещение прилежащего к телу подогретого им слоя воды и замена его новым, холодным.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Кроме того, при движениях нарушается дополнительная изоляция, создаваемая водой, пропитавшей одежду); </w:t>
      </w:r>
      <w:proofErr w:type="gramEnd"/>
    </w:p>
    <w:p w:rsidR="00A41A65" w:rsidRDefault="00A41A65" w:rsidP="00A41A65">
      <w:pPr>
        <w:pStyle w:val="Default"/>
        <w:spacing w:after="24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находясь на плаву, следует голову держать как можно выше над водой. Известно, что более 50% всех </w:t>
      </w:r>
      <w:proofErr w:type="spellStart"/>
      <w:r>
        <w:rPr>
          <w:sz w:val="28"/>
          <w:szCs w:val="28"/>
        </w:rPr>
        <w:t>теплопотерь</w:t>
      </w:r>
      <w:proofErr w:type="spellEnd"/>
      <w:r>
        <w:rPr>
          <w:sz w:val="28"/>
          <w:szCs w:val="28"/>
        </w:rPr>
        <w:t xml:space="preserve"> организма, а по некоторым данным, даже 75% приходится на ее долю; </w:t>
      </w:r>
    </w:p>
    <w:p w:rsidR="00A41A65" w:rsidRDefault="00A41A65" w:rsidP="00A41A65">
      <w:pPr>
        <w:pStyle w:val="Default"/>
        <w:spacing w:after="24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активно плыть к берегу, плоту или шлюпке, можно, если они находятся на расстоянии, преодоление которого потребует не более 40 мин; </w:t>
      </w:r>
    </w:p>
    <w:p w:rsidR="00A41A65" w:rsidRDefault="00A41A65" w:rsidP="00A41A65">
      <w:pPr>
        <w:pStyle w:val="Default"/>
        <w:spacing w:after="24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добравшись до </w:t>
      </w:r>
      <w:proofErr w:type="spellStart"/>
      <w:r>
        <w:rPr>
          <w:sz w:val="28"/>
          <w:szCs w:val="28"/>
        </w:rPr>
        <w:t>плавсредства</w:t>
      </w:r>
      <w:proofErr w:type="spellEnd"/>
      <w:r>
        <w:rPr>
          <w:sz w:val="28"/>
          <w:szCs w:val="28"/>
        </w:rPr>
        <w:t xml:space="preserve">, надо немедленно раздеться, выжать намокшую одежду и снова надеть. </w:t>
      </w:r>
    </w:p>
    <w:p w:rsidR="00A41A65" w:rsidRDefault="00A41A65" w:rsidP="00A41A65">
      <w:pPr>
        <w:pStyle w:val="Default"/>
        <w:spacing w:after="24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подходите к полынье очень осторожно, лучше подползти по-пластунски; </w:t>
      </w:r>
    </w:p>
    <w:p w:rsidR="00A41A65" w:rsidRDefault="00A41A65" w:rsidP="00A41A65">
      <w:pPr>
        <w:pStyle w:val="Default"/>
        <w:spacing w:after="24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сообщите пострадавшему криком, что идете ему на помощь, это придаст ему силы, уверенность; </w:t>
      </w:r>
    </w:p>
    <w:p w:rsidR="00A41A65" w:rsidRDefault="00A41A65" w:rsidP="00A41A65">
      <w:pPr>
        <w:pStyle w:val="Default"/>
        <w:spacing w:after="24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за 3-4 метра протяните ему веревку, шест, доску, шарф или любое другое подручное средство; </w:t>
      </w:r>
    </w:p>
    <w:p w:rsidR="00A41A65" w:rsidRDefault="00A41A65" w:rsidP="00A41A65">
      <w:pPr>
        <w:pStyle w:val="Default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подавать пострадавшему руку небезопасно, так как, приближаясь к полынье, вы увеличите нагрузку на лед и не только не поможете, но и сами рискуете провалиться. </w:t>
      </w:r>
    </w:p>
    <w:p w:rsidR="00A41A65" w:rsidRDefault="00A41A65" w:rsidP="00A41A65">
      <w:pPr>
        <w:pStyle w:val="Default"/>
        <w:rPr>
          <w:sz w:val="28"/>
          <w:szCs w:val="28"/>
        </w:rPr>
      </w:pPr>
    </w:p>
    <w:p w:rsidR="00A41A65" w:rsidRDefault="00A41A65" w:rsidP="00A41A65">
      <w:pPr>
        <w:pStyle w:val="Defaul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755585" cy="4233662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243" cy="4233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A65" w:rsidRDefault="00A41A65" w:rsidP="00A41A65">
      <w:pPr>
        <w:pStyle w:val="Default"/>
        <w:rPr>
          <w:sz w:val="28"/>
          <w:szCs w:val="28"/>
        </w:rPr>
      </w:pPr>
    </w:p>
    <w:p w:rsidR="0046451A" w:rsidRPr="00A41A65" w:rsidRDefault="00A41A65" w:rsidP="00A41A65">
      <w:pPr>
        <w:jc w:val="center"/>
        <w:rPr>
          <w:color w:val="FF0000"/>
        </w:rPr>
      </w:pPr>
      <w:r w:rsidRPr="00A41A65">
        <w:rPr>
          <w:b/>
          <w:bCs/>
          <w:color w:val="FF0000"/>
          <w:sz w:val="40"/>
          <w:szCs w:val="40"/>
        </w:rPr>
        <w:lastRenderedPageBreak/>
        <w:t xml:space="preserve">Если вам необходима помощь спасателей, незамедлительно сообщите об этом по телефону экстренной службы спасения: «112» </w:t>
      </w:r>
    </w:p>
    <w:sectPr w:rsidR="0046451A" w:rsidRPr="00A41A65" w:rsidSect="00464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41A65"/>
    <w:rsid w:val="003006B4"/>
    <w:rsid w:val="0046451A"/>
    <w:rsid w:val="00A41A65"/>
    <w:rsid w:val="00AD5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5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41A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41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1A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449</Words>
  <Characters>2560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2023-03-30T06:52:00Z</dcterms:created>
  <dcterms:modified xsi:type="dcterms:W3CDTF">2023-03-30T07:15:00Z</dcterms:modified>
</cp:coreProperties>
</file>