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7C" w:rsidRDefault="00B47A7C" w:rsidP="00B47A7C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B47A7C" w:rsidRPr="00D57DB2" w:rsidRDefault="00B47A7C" w:rsidP="00B47A7C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B47A7C" w:rsidRPr="00D57DB2" w:rsidRDefault="00B47A7C" w:rsidP="00B47A7C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lastRenderedPageBreak/>
        <w:t>Рекомендации по проведению пальчиковых игр с ребёнком: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B47A7C" w:rsidRDefault="00B47A7C" w:rsidP="00B47A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B47A7C" w:rsidRDefault="00B47A7C" w:rsidP="00B47A7C">
      <w:pPr>
        <w:rPr>
          <w:rFonts w:ascii="Times New Roman" w:eastAsia="Times New Roman" w:hAnsi="Times New Roman" w:cs="Times New Roman"/>
          <w:color w:val="004DBB"/>
          <w:sz w:val="28"/>
        </w:rPr>
      </w:pPr>
    </w:p>
    <w:p w:rsidR="00120B4C" w:rsidRDefault="00120B4C">
      <w:bookmarkStart w:id="0" w:name="_GoBack"/>
      <w:bookmarkEnd w:id="0"/>
    </w:p>
    <w:sectPr w:rsidR="00120B4C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D3"/>
    <w:rsid w:val="00120B4C"/>
    <w:rsid w:val="003F23D3"/>
    <w:rsid w:val="00B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524EA-7CA0-4447-8E53-3E01929E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2024-11-11T05:48:00Z</dcterms:created>
  <dcterms:modified xsi:type="dcterms:W3CDTF">2024-11-11T05:48:00Z</dcterms:modified>
</cp:coreProperties>
</file>