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47" w:rsidRPr="00D80A47" w:rsidRDefault="00D80A47" w:rsidP="00D80A47">
      <w:pPr>
        <w:spacing w:after="375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163E47"/>
          <w:kern w:val="36"/>
          <w:sz w:val="36"/>
          <w:szCs w:val="36"/>
          <w:lang w:eastAsia="ru-RU"/>
        </w:rPr>
      </w:pPr>
      <w:bookmarkStart w:id="0" w:name="_GoBack"/>
      <w:bookmarkEnd w:id="0"/>
      <w:r w:rsidRPr="00D80A47">
        <w:rPr>
          <w:rFonts w:ascii="Arial" w:eastAsia="Times New Roman" w:hAnsi="Arial" w:cs="Arial"/>
          <w:b/>
          <w:bCs/>
          <w:color w:val="163E47"/>
          <w:kern w:val="36"/>
          <w:sz w:val="36"/>
          <w:szCs w:val="36"/>
          <w:lang w:eastAsia="ru-RU"/>
        </w:rPr>
        <w:t>Консультация для родителей «Роль рисования в развит</w:t>
      </w:r>
      <w:r>
        <w:rPr>
          <w:rFonts w:ascii="Arial" w:eastAsia="Times New Roman" w:hAnsi="Arial" w:cs="Arial"/>
          <w:b/>
          <w:bCs/>
          <w:color w:val="163E47"/>
          <w:kern w:val="36"/>
          <w:sz w:val="36"/>
          <w:szCs w:val="36"/>
          <w:lang w:eastAsia="ru-RU"/>
        </w:rPr>
        <w:t>ии ребенка</w:t>
      </w:r>
      <w:r w:rsidRPr="00D80A47">
        <w:rPr>
          <w:rFonts w:ascii="Arial" w:eastAsia="Times New Roman" w:hAnsi="Arial" w:cs="Arial"/>
          <w:b/>
          <w:bCs/>
          <w:color w:val="163E47"/>
          <w:kern w:val="36"/>
          <w:sz w:val="36"/>
          <w:szCs w:val="36"/>
          <w:lang w:eastAsia="ru-RU"/>
        </w:rPr>
        <w:t>»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Консультация подготовлена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воспитателем МАДОУ 14,,Юбилейный,,Ветлугиной Н.В.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Рисование – самое естественное и увлекательное занятие дошкольников. </w:t>
      </w: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первый опыт выражения своего отношения к окружающему миру.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Для </w:t>
      </w: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дошкольников рисование не просто забава, но еще и труд. Как и любое творчество, рисование требует от человека увлеченности, упорства, умение сосредоточить свои силы и внимание на том, что делаешь.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Ребенок </w:t>
      </w: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 лет способен выдерживать</w:t>
      </w: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нагрузку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15-20 минут</w:t>
      </w: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становится организованным, учится планировать свою работу. Он может решать художественные задачи, начинает чувствовать цвет, форму, размер, фактуру материала, вырабатывает точность движения руки, координацию ее действий со зрением и слухом.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время занятий рисованием ребенок развивает мелкую моторику руки, тренирует память и внимание, учится думать и анализировать, фантазировать, соизмерять и сравнивать. Благодаря рисованию, у дошкольников формируется связная речь.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Для всестороннего формирования навыков по рисованию у детей, в нашем детском саду проводятся различные виды занятий: предметное рисование, с натуры, тематическое рисование, по представлению, сюжетное рисование, декоративное.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сожалению, многие родители считают рисование несерьезным делом и односторонне заменяют его чтением, компьютерными играми, или другими, с их точки зрения, нужными занятиями.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Однако я считаю</w:t>
      </w: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необходимым навыки, полученные на занятиях в детском саду, закреплять дома.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Советы родителям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Желательно чтобы в распоряжении детей, всегда были на видном месте материалы и принадлежности для рисования. Дети смогут повторить рисунок, который выполняли на занятии по изо деятельности в детском саду, что-то дополнить, изменить в лучшую сторону, повысив свою самооценку.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Предложите ребенку изобразить свое настроение в красках, свои обиды и радости, впечатления за день, и вы заметите, как улучшится его самочувствие, он более станет спокойным.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 рисовании, обращайте внимание на адекватное использование цвета. Если в рисунке присутствует много темных, черных цветов – пообщайтесь с ребенком, поинтересуйтесь его проблемами на данное время, почему именно эти цвета он использовал в работе. Быть может, за этим скрываются психологические проблемы, зажимы, обиды, или негативное к нему отношение сверстников или в семье.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Таким образом, рисование не только обучает тем или иным навыкам, развивает творческие способности и эстетический вкус ребенка, а также раскрывает его как личность, помогая решить задачи психологического характера, выразить свое отношение к окружающему миру, быть более успешным в социуме, уверенным и активным.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Организация рабочего места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Чтобы вашему ребенку было удобно заниматься творчеством, организуйте ему рабочее место, соответствующее, росту дошкольника, достаточное освещение.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Дошкольникам, которым в следующем году предстоит идти в школу, лучше купить альбом с плотными листами. Пусть ребенок учиться рисовать на бумаге данного формата, так он будет уверенней себя чувствовать на уроках в школе. Приобретите мягкие цветные карандаши, яркие краски, кисти разных размеров.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 начальных занятий рисования и раскрашивания зависит очень много. Если оставить без внимания то, как ребенок держит карандаш или кисть, это может сказаться на подготовке к школе. Его рука не должна быть напряжена, а кисть жестко фиксирована. Занимаясь рисованием, важно иметь возможность раскованного, свободного движения.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Обратите внимание на осанку ребенка. Чтобы не утомлять позвоночник, не позволяйте заниматься творчеством в течение длительного времени. Делайте динамические паузы. И не забывайте - лучший отдых, это смена занятия.</w:t>
      </w:r>
    </w:p>
    <w:p w:rsidR="00D80A47" w:rsidRPr="00D80A47" w:rsidRDefault="00D80A47" w:rsidP="00D80A47">
      <w:pPr>
        <w:spacing w:after="15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Надеемся, что наши советы помогут вам в развитии творческих способностей вашего ребенка!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Рисуют дети на стекле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Рисуют дети на асфальте,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Возводят город на песке, -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Такого нет еще на карте.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 руках мелки, карандаши...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Детишки - маленькие маги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Но столько вложено души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FF0000"/>
          <w:sz w:val="21"/>
          <w:szCs w:val="21"/>
          <w:bdr w:val="none" w:sz="0" w:space="0" w:color="auto" w:frame="1"/>
          <w:lang w:eastAsia="ru-RU"/>
        </w:rPr>
        <w:t>В их мир прекрасный на бумаге!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Татьяна Щербакова.</w:t>
      </w:r>
    </w:p>
    <w:p w:rsidR="00D80A47" w:rsidRPr="00D80A47" w:rsidRDefault="00D80A47" w:rsidP="00D80A47">
      <w:pPr>
        <w:spacing w:after="0" w:line="300" w:lineRule="atLeast"/>
        <w:jc w:val="center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i/>
          <w:iCs/>
          <w:color w:val="0000FF"/>
          <w:sz w:val="21"/>
          <w:szCs w:val="21"/>
          <w:bdr w:val="none" w:sz="0" w:space="0" w:color="auto" w:frame="1"/>
          <w:lang w:eastAsia="ru-RU"/>
        </w:rPr>
        <w:t>Дорогие родители!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i/>
          <w:iCs/>
          <w:color w:val="FF0000"/>
          <w:sz w:val="21"/>
          <w:szCs w:val="21"/>
          <w:bdr w:val="none" w:sz="0" w:space="0" w:color="auto" w:frame="1"/>
          <w:lang w:eastAsia="ru-RU"/>
        </w:rPr>
        <w:t>Приобретите Вашему ребенку краски, мелки, фломастеры, пластилин, цветную бумагу, ножницы, клей! Пусть он и дома может свободно заниматься творчеством. И не надо бояться, что все запачкает красками, пластилином и клеем. Для этого просто нужно организовать рабочее место и выделить свободных 20-30 минут. Даже когда Вы готовите ужин или читаете газету – </w:t>
      </w:r>
      <w:r w:rsidRPr="00D80A47">
        <w:rPr>
          <w:rFonts w:ascii="Arial" w:eastAsia="Times New Roman" w:hAnsi="Arial" w:cs="Arial"/>
          <w:i/>
          <w:iCs/>
          <w:color w:val="0000FF"/>
          <w:sz w:val="21"/>
          <w:szCs w:val="21"/>
          <w:bdr w:val="none" w:sz="0" w:space="0" w:color="auto" w:frame="1"/>
          <w:lang w:eastAsia="ru-RU"/>
        </w:rPr>
        <w:t>пусть ваш ребенок рядом занимается творчеством.</w:t>
      </w:r>
    </w:p>
    <w:p w:rsidR="00D80A47" w:rsidRPr="00D80A47" w:rsidRDefault="00D80A47" w:rsidP="00D80A47">
      <w:pPr>
        <w:spacing w:after="0" w:line="300" w:lineRule="atLeast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80A47">
        <w:rPr>
          <w:rFonts w:ascii="Arial" w:eastAsia="Times New Roman" w:hAnsi="Arial" w:cs="Arial"/>
          <w:i/>
          <w:iCs/>
          <w:noProof/>
          <w:color w:val="0000FF"/>
          <w:sz w:val="21"/>
          <w:szCs w:val="21"/>
          <w:bdr w:val="none" w:sz="0" w:space="0" w:color="auto" w:frame="1"/>
          <w:lang w:eastAsia="ru-RU"/>
        </w:rPr>
        <w:lastRenderedPageBreak/>
        <w:drawing>
          <wp:inline distT="0" distB="0" distL="0" distR="0" wp14:anchorId="63C8129D" wp14:editId="7C5E6E26">
            <wp:extent cx="5963435" cy="5038725"/>
            <wp:effectExtent l="0" t="0" r="0" b="0"/>
            <wp:docPr id="1" name="Рисунок 1" descr="https://mbdou20.ru/userfls/editor/large/6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bdou20.ru/userfls/editor/large/62_2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039" cy="504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0A47" w:rsidRDefault="00D80A47"/>
    <w:sectPr w:rsidR="00D8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A47"/>
    <w:rsid w:val="007059C8"/>
    <w:rsid w:val="00D80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BC084-2F9C-44B1-BCF0-E028C414E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37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2021-03-23T02:06:00Z</dcterms:created>
  <dcterms:modified xsi:type="dcterms:W3CDTF">2021-03-23T02:06:00Z</dcterms:modified>
</cp:coreProperties>
</file>