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25" w:rsidRPr="00616925" w:rsidRDefault="00616925" w:rsidP="00616925">
      <w:pPr>
        <w:shd w:val="clear" w:color="auto" w:fill="FFFFFF"/>
        <w:spacing w:before="395" w:after="197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59"/>
          <w:szCs w:val="59"/>
          <w:lang w:eastAsia="ru-RU"/>
        </w:rPr>
      </w:pPr>
      <w:r w:rsidRPr="00616925">
        <w:rPr>
          <w:rFonts w:ascii="Arial" w:eastAsia="Times New Roman" w:hAnsi="Arial" w:cs="Arial"/>
          <w:b/>
          <w:bCs/>
          <w:color w:val="333333"/>
          <w:kern w:val="36"/>
          <w:sz w:val="59"/>
          <w:szCs w:val="59"/>
          <w:lang w:eastAsia="ru-RU"/>
        </w:rPr>
        <w:t>Знакомим ребенка с семейным бюджетом</w:t>
      </w:r>
    </w:p>
    <w:p w:rsidR="00616925" w:rsidRPr="00616925" w:rsidRDefault="00616925" w:rsidP="00616925">
      <w:pPr>
        <w:shd w:val="clear" w:color="auto" w:fill="FFFFFF"/>
        <w:spacing w:after="395" w:line="240" w:lineRule="auto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Сегодняшним школьникам и дошколятам предстоит жить в век сложных экономических и социальных отношений. Это потребует умения быстро и правильно сориентироваться в разных ситуациях, действовать самостоятельно, творчески мыслить.</w:t>
      </w:r>
    </w:p>
    <w:p w:rsidR="00616925" w:rsidRPr="00616925" w:rsidRDefault="00616925" w:rsidP="00616925">
      <w:pPr>
        <w:shd w:val="clear" w:color="auto" w:fill="FFFFFF"/>
        <w:spacing w:after="395" w:line="240" w:lineRule="auto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Современные дети избалованы изобилием различных игрушек и современных </w:t>
      </w:r>
      <w:proofErr w:type="spellStart"/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гаджетов</w:t>
      </w:r>
      <w:proofErr w:type="spellEnd"/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, которыми взрослые, из благих побуждений, заваливают своих чад. И многие считают, что детство должно быть максимально беззаботным, не отягощенным никакими проблемами, и уж тем более денежными вопросами. Для некоторых, говорить с детьми о деньгах – дурной тон, они считают это безнравственным и циничным.</w:t>
      </w:r>
    </w:p>
    <w:p w:rsidR="00616925" w:rsidRPr="00616925" w:rsidRDefault="00616925" w:rsidP="00616925">
      <w:pPr>
        <w:shd w:val="clear" w:color="auto" w:fill="FFFFFF"/>
        <w:spacing w:after="395" w:line="240" w:lineRule="auto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Однако это мнение ошибочно. Для ребенка разговоры о финансах – это не потеря детских иллюзий, а возможность развиваться всесторонне и гармонично.</w:t>
      </w:r>
    </w:p>
    <w:p w:rsidR="00616925" w:rsidRPr="00616925" w:rsidRDefault="00616925" w:rsidP="00616925">
      <w:pPr>
        <w:shd w:val="clear" w:color="auto" w:fill="FFFFFF"/>
        <w:spacing w:after="395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34"/>
          <w:szCs w:val="34"/>
          <w:lang w:eastAsia="ru-RU"/>
        </w:rPr>
        <w:drawing>
          <wp:inline distT="0" distB="0" distL="0" distR="0">
            <wp:extent cx="3808095" cy="2856230"/>
            <wp:effectExtent l="19050" t="0" r="1905" b="0"/>
            <wp:docPr id="1" name="Рисунок 1" descr="Ребенок и семейный бюдж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енок и семейный бюдж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85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925" w:rsidRPr="00616925" w:rsidRDefault="00616925" w:rsidP="00616925">
      <w:pPr>
        <w:shd w:val="clear" w:color="auto" w:fill="FFFFFF"/>
        <w:spacing w:after="395" w:line="240" w:lineRule="auto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lastRenderedPageBreak/>
        <w:t>Сегодня старая модель воспитания нуждается в корректировке. Конечно, не стоит постоянно твердить о деньгах, преувеличивать их значение, культивируя жадность и алчность, но и совершенно ограждать своего малыша от денежных вопросов и проблем не стоит.</w:t>
      </w:r>
    </w:p>
    <w:p w:rsidR="00616925" w:rsidRPr="00616925" w:rsidRDefault="00616925" w:rsidP="00616925">
      <w:pPr>
        <w:shd w:val="clear" w:color="auto" w:fill="FFFFFF"/>
        <w:spacing w:after="395" w:line="240" w:lineRule="auto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Чтобы человек мог вырасти ответственным, бережливым и заботливым, ему эти качества необходимо прививать с детства. А что может быть лучше, чем родительский пример, объяснения и поддержка. Детей необходимо знакомить с понятием денег и объяснять, как они достаются родителям. Объяснять, что существуют нужды семьи, и это не только игрушки, конфеты и красивая одежда. Также важно дать ребенку понять, когда человек попадает в зависимость от вещей.</w:t>
      </w:r>
    </w:p>
    <w:p w:rsidR="00616925" w:rsidRPr="00616925" w:rsidRDefault="00616925" w:rsidP="00616925">
      <w:pPr>
        <w:shd w:val="clear" w:color="auto" w:fill="FFFFFF"/>
        <w:spacing w:after="395" w:line="240" w:lineRule="auto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Когда и как начинать знакомить ребенка с семейным бюджетом?</w:t>
      </w:r>
    </w:p>
    <w:p w:rsidR="00616925" w:rsidRPr="00616925" w:rsidRDefault="00616925" w:rsidP="00616925">
      <w:pPr>
        <w:shd w:val="clear" w:color="auto" w:fill="FFFFFF"/>
        <w:spacing w:after="395" w:line="240" w:lineRule="auto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Психологи считают, что начинать посвящать ребенка в денежные вопросы надо в подготовительной группе детского сада. А к окончанию начальной школы представление о семейном бюджете уже должно быть сформировано.</w:t>
      </w:r>
    </w:p>
    <w:p w:rsidR="00616925" w:rsidRPr="00616925" w:rsidRDefault="00616925" w:rsidP="00616925">
      <w:pPr>
        <w:shd w:val="clear" w:color="auto" w:fill="FFFFFF"/>
        <w:spacing w:after="395" w:line="240" w:lineRule="auto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proofErr w:type="gramStart"/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Нужно рассказать ребенку, какие статьи расходов имеются в вашей семье: одежда, питание, платежи за квартиру, интернет, развлечения, путешествия, лекарства и т.д.</w:t>
      </w:r>
      <w:proofErr w:type="gramEnd"/>
    </w:p>
    <w:p w:rsidR="00616925" w:rsidRPr="00616925" w:rsidRDefault="00616925" w:rsidP="00616925">
      <w:pPr>
        <w:shd w:val="clear" w:color="auto" w:fill="FFFFFF"/>
        <w:spacing w:after="395" w:line="240" w:lineRule="auto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Не стоит бояться, что это слишком юный возраст для восприятия таких серьезных вопросов. Современные дети очень неплохо ориентируются в окружающей обстановке, поэтому лучше, если знания о семейных финансах они получат от родителей. Важно донести мысль, что расходы делятся на те, которые уменьшить никак нельзя, и те, которые можно сократить.</w:t>
      </w:r>
    </w:p>
    <w:p w:rsidR="00616925" w:rsidRPr="00616925" w:rsidRDefault="00616925" w:rsidP="00616925">
      <w:pPr>
        <w:shd w:val="clear" w:color="auto" w:fill="FFFFFF"/>
        <w:spacing w:after="395" w:line="240" w:lineRule="auto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lastRenderedPageBreak/>
        <w:t>К первым относятся затраты на обучение, питание, коммунальные и кредитные платежи. А вот расходы, которые можно регулировать (уменьшать или увеличивать), это покупка каких-то не срочных вещей, очередной ремонт в комнате, развлечения.</w:t>
      </w:r>
    </w:p>
    <w:p w:rsidR="00616925" w:rsidRPr="00616925" w:rsidRDefault="00616925" w:rsidP="00616925">
      <w:pPr>
        <w:shd w:val="clear" w:color="auto" w:fill="FFFFFF"/>
        <w:spacing w:after="395" w:line="240" w:lineRule="auto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Отличным примером, на котором можно научиться планировать траты, совершать самостоятельные покупки и определять какой стоимости вещи лучше покупать, является приобретение школьных принадлежностей.</w:t>
      </w:r>
    </w:p>
    <w:p w:rsidR="00616925" w:rsidRPr="00616925" w:rsidRDefault="00616925" w:rsidP="00616925">
      <w:pPr>
        <w:shd w:val="clear" w:color="auto" w:fill="FFFFFF"/>
        <w:spacing w:after="395" w:line="240" w:lineRule="auto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Первый класс – это не только начало учебы, это и новая ответственность – материальная. Теперь ребенок сам отвечает за свои вещи: ручки, тетради пенал учебники и т.д. Все это покупается родителями и необходимо объяснить, что эти затраты так же являются частью семейного бюджета. В будущем будет показательно закупать школьные товары вместе с ребенком. Это дает массу возможностей для воспитания определенных навыков.</w:t>
      </w:r>
    </w:p>
    <w:p w:rsidR="00616925" w:rsidRPr="00616925" w:rsidRDefault="00616925" w:rsidP="00616925">
      <w:pPr>
        <w:shd w:val="clear" w:color="auto" w:fill="FFFFFF"/>
        <w:spacing w:after="395" w:line="240" w:lineRule="auto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Дети уже неплохо знают, какие принадлежности им понадобятся в школе, и смогут сами составить их перечень. Вторым шагом будет выбор в магазине товаров по этому списку: они должны быть соответствующего качества, и по приемлемой цене. Третьим воспитательным моментом будет повышение детской самооценки, так как ребенку доверено выполнение взрослого дела, общение происходит практически на равных. Ну и как продолжение – в дальнейшем ребенок сможет и сам легко справиться с подобной задачей.</w:t>
      </w:r>
    </w:p>
    <w:p w:rsidR="00616925" w:rsidRPr="00616925" w:rsidRDefault="00616925" w:rsidP="00616925">
      <w:pPr>
        <w:shd w:val="clear" w:color="auto" w:fill="FFFFFF"/>
        <w:spacing w:after="395" w:line="240" w:lineRule="auto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То же самое можно практиковать и с продуктами питания. Конечно, для начала это должен быть несложный список, например то, что употребляется ежедневно: хлеб, молоко и др. Список нужно сначала составлять вместе, затем попробовать дать ребенку возможность самостоятельно </w:t>
      </w: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lastRenderedPageBreak/>
        <w:t xml:space="preserve">определить, чего не хватает из продуктов. Родитель, как и в случае со школьными товарами, выступает в роли консультанта-советчика, он должен </w:t>
      </w:r>
      <w:proofErr w:type="gramStart"/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объяснить ребенку как ориентироваться</w:t>
      </w:r>
      <w:proofErr w:type="gramEnd"/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в ценах на товары. </w:t>
      </w:r>
      <w:proofErr w:type="gramStart"/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Например, что не стоит покупать самые дешевые вещи (они обычно очень</w:t>
      </w:r>
      <w:proofErr w:type="gramEnd"/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низкого качества) и наоборот, слишком дорогие тоже покупать непрактично.</w:t>
      </w:r>
    </w:p>
    <w:p w:rsidR="00616925" w:rsidRPr="00616925" w:rsidRDefault="00616925" w:rsidP="00616925">
      <w:pPr>
        <w:shd w:val="clear" w:color="auto" w:fill="FFFFFF"/>
        <w:spacing w:after="395" w:line="240" w:lineRule="auto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Совместные покупки научат ребенка правильно расходовать деньги. Он на практике увидит, как быстро «тает» семейный бюджет, если делать необдуманные траты, и что если ничего не планировать, то можно оказаться без средств даже </w:t>
      </w:r>
      <w:proofErr w:type="gramStart"/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на</w:t>
      </w:r>
      <w:proofErr w:type="gramEnd"/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самое необходимое.</w:t>
      </w:r>
    </w:p>
    <w:p w:rsidR="00616925" w:rsidRPr="00616925" w:rsidRDefault="00616925" w:rsidP="00616925">
      <w:pPr>
        <w:shd w:val="clear" w:color="auto" w:fill="FFFFFF"/>
        <w:spacing w:after="395" w:line="240" w:lineRule="auto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Итак, что полезного ребенок должен усвоить из «урока» о семейном бюджете:</w:t>
      </w:r>
    </w:p>
    <w:p w:rsidR="00616925" w:rsidRPr="00616925" w:rsidRDefault="00616925" w:rsidP="00616925">
      <w:pPr>
        <w:numPr>
          <w:ilvl w:val="0"/>
          <w:numId w:val="1"/>
        </w:numPr>
        <w:shd w:val="clear" w:color="auto" w:fill="FFFFFF"/>
        <w:spacing w:after="158" w:line="240" w:lineRule="auto"/>
        <w:ind w:left="0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узнать из каких составляющих складываются семейные расходы</w:t>
      </w:r>
    </w:p>
    <w:p w:rsidR="00616925" w:rsidRPr="00616925" w:rsidRDefault="00616925" w:rsidP="00616925">
      <w:pPr>
        <w:numPr>
          <w:ilvl w:val="0"/>
          <w:numId w:val="1"/>
        </w:numPr>
        <w:shd w:val="clear" w:color="auto" w:fill="FFFFFF"/>
        <w:spacing w:after="158" w:line="240" w:lineRule="auto"/>
        <w:ind w:left="0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научиться планировать расходы и делать покупки (для начала совместно с родителями)</w:t>
      </w:r>
    </w:p>
    <w:p w:rsidR="00616925" w:rsidRPr="00616925" w:rsidRDefault="00616925" w:rsidP="00616925">
      <w:pPr>
        <w:numPr>
          <w:ilvl w:val="0"/>
          <w:numId w:val="1"/>
        </w:numPr>
        <w:shd w:val="clear" w:color="auto" w:fill="FFFFFF"/>
        <w:spacing w:after="493" w:line="240" w:lineRule="auto"/>
        <w:ind w:left="0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получить возможность участвовать в обсуждении семейных трат (в будущем родительский пример поможет избежать собственных ошибок и пригодиться в самостоятельной взрослой жизни).</w:t>
      </w:r>
    </w:p>
    <w:p w:rsidR="00616925" w:rsidRPr="00616925" w:rsidRDefault="00616925" w:rsidP="00616925">
      <w:pPr>
        <w:shd w:val="clear" w:color="auto" w:fill="FFFFFF"/>
        <w:spacing w:after="395" w:line="240" w:lineRule="auto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616925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Детей постарше можно попробовать завлечь интересными компьютерными программами, помогающими планировать и вести семейный бюджет. Можно предложить ребенку самому попробовать вести свой личный бюджет в таком планировщике, учитывать, например, карманные и подаренные деньги, планировать недорогие покупки, контролировать расходы.</w:t>
      </w:r>
    </w:p>
    <w:p w:rsidR="005110B2" w:rsidRDefault="005110B2"/>
    <w:sectPr w:rsidR="005110B2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56AC2"/>
    <w:multiLevelType w:val="multilevel"/>
    <w:tmpl w:val="FC4447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616925"/>
    <w:rsid w:val="000C0D3B"/>
    <w:rsid w:val="005110B2"/>
    <w:rsid w:val="00616925"/>
    <w:rsid w:val="00BA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paragraph" w:styleId="1">
    <w:name w:val="heading 1"/>
    <w:basedOn w:val="a"/>
    <w:link w:val="10"/>
    <w:uiPriority w:val="9"/>
    <w:qFormat/>
    <w:rsid w:val="006169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9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69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8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4400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2019-04-05T06:05:00Z</dcterms:created>
  <dcterms:modified xsi:type="dcterms:W3CDTF">2019-04-05T06:05:00Z</dcterms:modified>
</cp:coreProperties>
</file>