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5B6" w:rsidRPr="00D735B6" w:rsidRDefault="00D735B6" w:rsidP="00D735B6">
      <w:pPr>
        <w:jc w:val="center"/>
        <w:rPr>
          <w:rFonts w:ascii="Times New Roman" w:hAnsi="Times New Roman" w:cs="Times New Roman"/>
          <w:b/>
          <w:sz w:val="36"/>
          <w:szCs w:val="36"/>
        </w:rPr>
      </w:pPr>
      <w:r w:rsidRPr="00D735B6">
        <w:rPr>
          <w:rFonts w:ascii="Times New Roman" w:hAnsi="Times New Roman" w:cs="Times New Roman"/>
          <w:b/>
          <w:sz w:val="36"/>
          <w:szCs w:val="36"/>
        </w:rPr>
        <w:t>Консультация для родителей «Детско-родительские отношения в современных семьях»</w:t>
      </w:r>
    </w:p>
    <w:p w:rsidR="00D735B6" w:rsidRPr="00D735B6" w:rsidRDefault="00D735B6" w:rsidP="00D735B6">
      <w:pPr>
        <w:rPr>
          <w:rFonts w:ascii="Times New Roman" w:hAnsi="Times New Roman" w:cs="Times New Roman"/>
          <w:sz w:val="28"/>
          <w:szCs w:val="28"/>
        </w:rPr>
      </w:pPr>
      <w:r w:rsidRPr="00D735B6">
        <w:rPr>
          <w:rFonts w:ascii="Times New Roman" w:hAnsi="Times New Roman" w:cs="Times New Roman"/>
          <w:sz w:val="28"/>
          <w:szCs w:val="28"/>
        </w:rPr>
        <w:t>Фундамент личности, или стиль жизни, закладывается и прочно закрепляется в детстве. Он основан на усилиях, направляемых на преодоление чувства неполноценности, на компенсацию и выработку превосходства. Семейная атмосфера, установки, ценности, взаимоуважение членов семьи и здоровая любовь (прежде всего, матери) способствуют развитию у ребенка широкого социального интереса. Альфред Адлер (психолог и психиатр) рассматривает воспитание не только с точки зрения пользы для отдельной семьи и ребенка, но и как деятельность родителей, ощутимо влияющую на состояние общества в целом.</w:t>
      </w:r>
    </w:p>
    <w:p w:rsidR="00D735B6" w:rsidRPr="00D735B6" w:rsidRDefault="00D735B6" w:rsidP="00D735B6">
      <w:pPr>
        <w:rPr>
          <w:rFonts w:ascii="Times New Roman" w:hAnsi="Times New Roman" w:cs="Times New Roman"/>
          <w:sz w:val="28"/>
          <w:szCs w:val="28"/>
        </w:rPr>
      </w:pPr>
      <w:r w:rsidRPr="00D735B6">
        <w:rPr>
          <w:rFonts w:ascii="Times New Roman" w:hAnsi="Times New Roman" w:cs="Times New Roman"/>
          <w:sz w:val="28"/>
          <w:szCs w:val="28"/>
        </w:rPr>
        <w:t>Современная семья включена в различные механизмы общественного взаимодействия отношений.</w:t>
      </w:r>
    </w:p>
    <w:p w:rsidR="00D735B6" w:rsidRPr="00D735B6" w:rsidRDefault="00D735B6" w:rsidP="00D735B6">
      <w:pPr>
        <w:rPr>
          <w:rFonts w:ascii="Times New Roman" w:hAnsi="Times New Roman" w:cs="Times New Roman"/>
          <w:sz w:val="28"/>
          <w:szCs w:val="28"/>
        </w:rPr>
      </w:pPr>
      <w:r w:rsidRPr="00D735B6">
        <w:rPr>
          <w:rFonts w:ascii="Times New Roman" w:hAnsi="Times New Roman" w:cs="Times New Roman"/>
          <w:sz w:val="28"/>
          <w:szCs w:val="28"/>
        </w:rPr>
        <w:t>Необходимость поиска заработка, перегрузки на работе, сокращение в связи с этим свободного времени у родителей приводят к ухудшению их физического и психического состояния, повышенной раздражительности, утомляемости, стрессам. Свои стрессовые состояния, негативные эмоции родители нередко выплескивают на тех, «кто под руку попадается», чаще всего – на детей, которые обычно не могут понять, почему взрослые сердятся.</w:t>
      </w:r>
    </w:p>
    <w:p w:rsidR="00D735B6" w:rsidRPr="00D735B6" w:rsidRDefault="00D735B6" w:rsidP="00D735B6">
      <w:pPr>
        <w:rPr>
          <w:rFonts w:ascii="Times New Roman" w:hAnsi="Times New Roman" w:cs="Times New Roman"/>
          <w:sz w:val="28"/>
          <w:szCs w:val="28"/>
        </w:rPr>
      </w:pPr>
      <w:r w:rsidRPr="00D735B6">
        <w:rPr>
          <w:rFonts w:ascii="Times New Roman" w:hAnsi="Times New Roman" w:cs="Times New Roman"/>
          <w:sz w:val="28"/>
          <w:szCs w:val="28"/>
        </w:rPr>
        <w:t>Согласно исследованиям, родительская жестокость имеет место приблизительно в 45% семей. А если учитывать все подзатыльники, угрозы, запугивания, шлепки и т. п., то почти каждый ребенок хоть однажды сталкивался с проявлением жестокости, давления со стороны своих родителей.</w:t>
      </w:r>
    </w:p>
    <w:p w:rsidR="00D735B6" w:rsidRPr="00D735B6" w:rsidRDefault="00D735B6" w:rsidP="00D735B6">
      <w:pPr>
        <w:rPr>
          <w:rFonts w:ascii="Times New Roman" w:hAnsi="Times New Roman" w:cs="Times New Roman"/>
          <w:sz w:val="28"/>
          <w:szCs w:val="28"/>
        </w:rPr>
      </w:pPr>
      <w:r w:rsidRPr="00D735B6">
        <w:rPr>
          <w:rFonts w:ascii="Times New Roman" w:hAnsi="Times New Roman" w:cs="Times New Roman"/>
          <w:sz w:val="28"/>
          <w:szCs w:val="28"/>
        </w:rPr>
        <w:t>Известный российский психолог Владимир Леви написал «Семь правил для всех»</w:t>
      </w:r>
    </w:p>
    <w:p w:rsidR="00D735B6" w:rsidRPr="00D735B6" w:rsidRDefault="00D735B6" w:rsidP="00D735B6">
      <w:pPr>
        <w:rPr>
          <w:rFonts w:ascii="Times New Roman" w:hAnsi="Times New Roman" w:cs="Times New Roman"/>
          <w:sz w:val="28"/>
          <w:szCs w:val="28"/>
        </w:rPr>
      </w:pPr>
      <w:r w:rsidRPr="00D735B6">
        <w:rPr>
          <w:rFonts w:ascii="Times New Roman" w:hAnsi="Times New Roman" w:cs="Times New Roman"/>
          <w:sz w:val="28"/>
          <w:szCs w:val="28"/>
        </w:rPr>
        <w:t>Наказание не должно вредить здоровью – ни физическому, ни психическому. Более того, по идее, наказание должно быть полезным, не так ли? Никто не спорит. Однако наказывающий забывает подумать.</w:t>
      </w:r>
    </w:p>
    <w:p w:rsidR="00D735B6" w:rsidRPr="00D735B6" w:rsidRDefault="00D735B6" w:rsidP="00D735B6">
      <w:pPr>
        <w:rPr>
          <w:rFonts w:ascii="Times New Roman" w:hAnsi="Times New Roman" w:cs="Times New Roman"/>
          <w:sz w:val="28"/>
          <w:szCs w:val="28"/>
        </w:rPr>
      </w:pPr>
      <w:r w:rsidRPr="00D735B6">
        <w:rPr>
          <w:rFonts w:ascii="Times New Roman" w:hAnsi="Times New Roman" w:cs="Times New Roman"/>
          <w:sz w:val="28"/>
          <w:szCs w:val="28"/>
        </w:rPr>
        <w:t>• Если есть сомнение, наказывать или не наказывать, – НЕ наказывайте. Даже если уже поняли, что обычно слишком мягки, доверчивы и нерешительны. Никакой «профилактики», никаких наказаний «на всякий случай»!</w:t>
      </w:r>
    </w:p>
    <w:p w:rsidR="00D735B6" w:rsidRPr="00D735B6" w:rsidRDefault="00D735B6" w:rsidP="00D735B6">
      <w:pPr>
        <w:rPr>
          <w:rFonts w:ascii="Times New Roman" w:hAnsi="Times New Roman" w:cs="Times New Roman"/>
          <w:sz w:val="28"/>
          <w:szCs w:val="28"/>
        </w:rPr>
      </w:pPr>
      <w:r w:rsidRPr="00D735B6">
        <w:rPr>
          <w:rFonts w:ascii="Times New Roman" w:hAnsi="Times New Roman" w:cs="Times New Roman"/>
          <w:sz w:val="28"/>
          <w:szCs w:val="28"/>
        </w:rPr>
        <w:lastRenderedPageBreak/>
        <w:t>• За один раз – одно! Даже если проступков совершено сразу необозримое множество, наказание может быть суровым, но только одно, за все сразу, а не по одному - за каждый. Салат из наказаний - блюдо не для детской души!</w:t>
      </w:r>
    </w:p>
    <w:p w:rsidR="00D735B6" w:rsidRPr="00D735B6" w:rsidRDefault="00D735B6" w:rsidP="00D735B6">
      <w:pPr>
        <w:rPr>
          <w:rFonts w:ascii="Times New Roman" w:hAnsi="Times New Roman" w:cs="Times New Roman"/>
          <w:sz w:val="28"/>
          <w:szCs w:val="28"/>
        </w:rPr>
      </w:pPr>
      <w:r w:rsidRPr="00D735B6">
        <w:rPr>
          <w:rFonts w:ascii="Times New Roman" w:hAnsi="Times New Roman" w:cs="Times New Roman"/>
          <w:sz w:val="28"/>
          <w:szCs w:val="28"/>
        </w:rPr>
        <w:t>• Наказание – не за счет любви; что бы ни случилось, не лишайте ребенка заслуженной похвалы и награды.</w:t>
      </w:r>
    </w:p>
    <w:p w:rsidR="00D735B6" w:rsidRPr="00D735B6" w:rsidRDefault="00D735B6" w:rsidP="00D735B6">
      <w:pPr>
        <w:rPr>
          <w:rFonts w:ascii="Times New Roman" w:hAnsi="Times New Roman" w:cs="Times New Roman"/>
          <w:sz w:val="28"/>
          <w:szCs w:val="28"/>
        </w:rPr>
      </w:pPr>
      <w:r w:rsidRPr="00D735B6">
        <w:rPr>
          <w:rFonts w:ascii="Times New Roman" w:hAnsi="Times New Roman" w:cs="Times New Roman"/>
          <w:sz w:val="28"/>
          <w:szCs w:val="28"/>
        </w:rPr>
        <w:t xml:space="preserve">• Срок давности. Лучше не наказывать, чем наказывать запоздало. </w:t>
      </w:r>
      <w:proofErr w:type="gramStart"/>
      <w:r w:rsidRPr="00D735B6">
        <w:rPr>
          <w:rFonts w:ascii="Times New Roman" w:hAnsi="Times New Roman" w:cs="Times New Roman"/>
          <w:sz w:val="28"/>
          <w:szCs w:val="28"/>
        </w:rPr>
        <w:t>Иные, чересчур последовательные воспитатели, ругают и наказывают детей за проступки, обнаруженные спустя месяц, а то и год (что-то испортил, стащил, напакостил, забывая, что даже в суровых взрослых законах принимается во внимание срок давности правонарушения.</w:t>
      </w:r>
      <w:proofErr w:type="gramEnd"/>
      <w:r w:rsidRPr="00D735B6">
        <w:rPr>
          <w:rFonts w:ascii="Times New Roman" w:hAnsi="Times New Roman" w:cs="Times New Roman"/>
          <w:sz w:val="28"/>
          <w:szCs w:val="28"/>
        </w:rPr>
        <w:t xml:space="preserve"> Риск внушить ребенку мысль о возможной безнаказанности не так страшен, как риск задержки душевного развития.</w:t>
      </w:r>
    </w:p>
    <w:p w:rsidR="00D735B6" w:rsidRPr="00D735B6" w:rsidRDefault="00D735B6" w:rsidP="00D735B6">
      <w:pPr>
        <w:rPr>
          <w:rFonts w:ascii="Times New Roman" w:hAnsi="Times New Roman" w:cs="Times New Roman"/>
          <w:sz w:val="28"/>
          <w:szCs w:val="28"/>
        </w:rPr>
      </w:pPr>
      <w:r w:rsidRPr="00D735B6">
        <w:rPr>
          <w:rFonts w:ascii="Times New Roman" w:hAnsi="Times New Roman" w:cs="Times New Roman"/>
          <w:sz w:val="28"/>
          <w:szCs w:val="28"/>
        </w:rPr>
        <w:t>• Наказан – прощен. Инцидент исчерпан. Страница перевернута, как ни в чем не бывало. О старых грехах ни слова. Не мешайте начинать жизнь сначала!</w:t>
      </w:r>
    </w:p>
    <w:p w:rsidR="00D735B6" w:rsidRPr="00D735B6" w:rsidRDefault="00D735B6" w:rsidP="00D735B6">
      <w:pPr>
        <w:rPr>
          <w:rFonts w:ascii="Times New Roman" w:hAnsi="Times New Roman" w:cs="Times New Roman"/>
          <w:sz w:val="28"/>
          <w:szCs w:val="28"/>
        </w:rPr>
      </w:pPr>
      <w:r w:rsidRPr="00D735B6">
        <w:rPr>
          <w:rFonts w:ascii="Times New Roman" w:hAnsi="Times New Roman" w:cs="Times New Roman"/>
          <w:sz w:val="28"/>
          <w:szCs w:val="28"/>
        </w:rPr>
        <w:t>• Наказание без унижения. Что бы ни было, какая бы ни была вина, наказание не должно восприниматься ребенком как торжество нашей силы над его слабостью, как унижение. Если ребенок считает, что мы несправедливы, наказание подействует только в обратную сторону!</w:t>
      </w:r>
    </w:p>
    <w:p w:rsidR="00D735B6" w:rsidRPr="00D735B6" w:rsidRDefault="00D735B6" w:rsidP="00D735B6">
      <w:pPr>
        <w:rPr>
          <w:rFonts w:ascii="Times New Roman" w:hAnsi="Times New Roman" w:cs="Times New Roman"/>
          <w:sz w:val="28"/>
          <w:szCs w:val="28"/>
        </w:rPr>
      </w:pPr>
      <w:r w:rsidRPr="00D735B6">
        <w:rPr>
          <w:rFonts w:ascii="Times New Roman" w:hAnsi="Times New Roman" w:cs="Times New Roman"/>
          <w:sz w:val="28"/>
          <w:szCs w:val="28"/>
        </w:rPr>
        <w:t>• Ребенок не должен бояться наказания. Не наказания он должен страшиться, не гнева нашего, а нашего огорчения.</w:t>
      </w:r>
    </w:p>
    <w:p w:rsidR="00D735B6" w:rsidRPr="00D735B6" w:rsidRDefault="00D735B6" w:rsidP="00D735B6">
      <w:pPr>
        <w:rPr>
          <w:rFonts w:ascii="Times New Roman" w:hAnsi="Times New Roman" w:cs="Times New Roman"/>
          <w:sz w:val="28"/>
          <w:szCs w:val="28"/>
        </w:rPr>
      </w:pPr>
      <w:r w:rsidRPr="00D735B6">
        <w:rPr>
          <w:rFonts w:ascii="Times New Roman" w:hAnsi="Times New Roman" w:cs="Times New Roman"/>
          <w:sz w:val="28"/>
          <w:szCs w:val="28"/>
        </w:rPr>
        <w:t>Агрессивное поведен</w:t>
      </w:r>
      <w:bookmarkStart w:id="0" w:name="_GoBack"/>
      <w:bookmarkEnd w:id="0"/>
      <w:r w:rsidRPr="00D735B6">
        <w:rPr>
          <w:rFonts w:ascii="Times New Roman" w:hAnsi="Times New Roman" w:cs="Times New Roman"/>
          <w:sz w:val="28"/>
          <w:szCs w:val="28"/>
        </w:rPr>
        <w:t>ие взрослых, отрицательные ценности и черты характера становятся для ребенка предметом подражания. Если обратить внимание на слова и действия ребенка, легко понять особенности взаимоотношений взрослых в семье. Замечено, что в наибольшей степени агрессивность ребенка проявляется в игре с куклами, по отношению к младшим и физически слабым детям, к животным и т. д.</w:t>
      </w:r>
    </w:p>
    <w:p w:rsidR="00D735B6" w:rsidRPr="00D735B6" w:rsidRDefault="00D735B6" w:rsidP="00D735B6">
      <w:pPr>
        <w:rPr>
          <w:rFonts w:ascii="Times New Roman" w:hAnsi="Times New Roman" w:cs="Times New Roman"/>
          <w:sz w:val="28"/>
          <w:szCs w:val="28"/>
        </w:rPr>
      </w:pPr>
      <w:r w:rsidRPr="00D735B6">
        <w:rPr>
          <w:rFonts w:ascii="Times New Roman" w:hAnsi="Times New Roman" w:cs="Times New Roman"/>
          <w:sz w:val="28"/>
          <w:szCs w:val="28"/>
        </w:rPr>
        <w:t>Нелюбовь, неприязнь к ребенку родителей вызывает у него ощущение беззащитности, собственной ненужности и соответственно агрессивные проявления.</w:t>
      </w:r>
    </w:p>
    <w:p w:rsidR="00D735B6" w:rsidRPr="00D735B6" w:rsidRDefault="00D735B6" w:rsidP="00D735B6">
      <w:pPr>
        <w:rPr>
          <w:rFonts w:ascii="Times New Roman" w:hAnsi="Times New Roman" w:cs="Times New Roman"/>
          <w:sz w:val="28"/>
          <w:szCs w:val="28"/>
        </w:rPr>
      </w:pPr>
      <w:r w:rsidRPr="00D735B6">
        <w:rPr>
          <w:rFonts w:ascii="Times New Roman" w:hAnsi="Times New Roman" w:cs="Times New Roman"/>
          <w:sz w:val="28"/>
          <w:szCs w:val="28"/>
        </w:rPr>
        <w:t>Родители в семье должны создать такую обстановку, которая бы способствовала личностному развитию ребёнка и психологическому комфорту, а не являлась причиной возникновения конфликтов, агрессии, жестокости. Желание детей получать от родителей ласку, должно стать нормой в детско-родительских отношениях.</w:t>
      </w:r>
    </w:p>
    <w:p w:rsidR="00E7617A" w:rsidRPr="00D735B6" w:rsidRDefault="00D735B6" w:rsidP="00D735B6">
      <w:pPr>
        <w:rPr>
          <w:rFonts w:ascii="Times New Roman" w:hAnsi="Times New Roman" w:cs="Times New Roman"/>
          <w:sz w:val="28"/>
          <w:szCs w:val="28"/>
        </w:rPr>
      </w:pPr>
      <w:r w:rsidRPr="00D735B6">
        <w:rPr>
          <w:rFonts w:ascii="Times New Roman" w:hAnsi="Times New Roman" w:cs="Times New Roman"/>
          <w:sz w:val="28"/>
          <w:szCs w:val="28"/>
        </w:rPr>
        <w:lastRenderedPageBreak/>
        <w:t>Важно научить свое сердце быть чутким и добрым, окружить заботой и вниманием своих детей.</w:t>
      </w:r>
    </w:p>
    <w:sectPr w:rsidR="00E7617A" w:rsidRPr="00D735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64B"/>
    <w:rsid w:val="00BB364B"/>
    <w:rsid w:val="00D735B6"/>
    <w:rsid w:val="00E761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612</Words>
  <Characters>3492</Characters>
  <Application>Microsoft Office Word</Application>
  <DocSecurity>0</DocSecurity>
  <Lines>29</Lines>
  <Paragraphs>8</Paragraphs>
  <ScaleCrop>false</ScaleCrop>
  <Company/>
  <LinksUpToDate>false</LinksUpToDate>
  <CharactersWithSpaces>4096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dc:creator>
  <cp:keywords/>
  <dc:description/>
  <cp:lastModifiedBy>11</cp:lastModifiedBy>
  <cp:revision>2</cp:revision>
  <dcterms:created xsi:type="dcterms:W3CDTF">2017-11-20T19:16:00Z</dcterms:created>
  <dcterms:modified xsi:type="dcterms:W3CDTF">2017-11-20T19:17:00Z</dcterms:modified>
</cp:coreProperties>
</file>