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D8BE" w14:textId="77777777" w:rsidR="00A94C98" w:rsidRDefault="00A94C98" w:rsidP="00A94C9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Родителям о развитии творческих способностей детей</w:t>
      </w:r>
    </w:p>
    <w:p w14:paraId="1BFCD535" w14:textId="77777777" w:rsidR="00A94C98" w:rsidRDefault="00A94C98" w:rsidP="00A94C9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при помощи нетрадиционных техник рисования.</w:t>
      </w:r>
    </w:p>
    <w:p w14:paraId="4D8C001C" w14:textId="77777777" w:rsidR="00A94C98" w:rsidRPr="00CD13AD" w:rsidRDefault="00A94C98" w:rsidP="00A94C98">
      <w:pPr>
        <w:pStyle w:val="a3"/>
        <w:shd w:val="clear" w:color="auto" w:fill="F4F4F4"/>
        <w:spacing w:before="9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с</w:t>
      </w:r>
      <w:r w:rsidRPr="00CD13AD">
        <w:rPr>
          <w:color w:val="000000" w:themeColor="text1"/>
          <w:sz w:val="28"/>
          <w:szCs w:val="28"/>
        </w:rPr>
        <w:t xml:space="preserve">амого раннего возраста дети пытаются отразить свои впечатления об окружающем мире в своём изобразительном творчестве. Иногда им не нужны краски, кисточки и карандаши. Они рисуют пальчиками, ладошками на запотевшем стекле, палочкой на песке, иногда маминой помадой или зубной пастой на стекле; </w:t>
      </w:r>
      <w:proofErr w:type="gramStart"/>
      <w:r w:rsidRPr="00CD13AD">
        <w:rPr>
          <w:color w:val="000000" w:themeColor="text1"/>
          <w:sz w:val="28"/>
          <w:szCs w:val="28"/>
        </w:rPr>
        <w:t>водой</w:t>
      </w:r>
      <w:proofErr w:type="gramEnd"/>
      <w:r w:rsidRPr="00CD13AD">
        <w:rPr>
          <w:color w:val="000000" w:themeColor="text1"/>
          <w:sz w:val="28"/>
          <w:szCs w:val="28"/>
        </w:rPr>
        <w:t xml:space="preserve"> разлитой на столе. А со временем изыскивают новые приёмы отражения окружающей действительности в собственном художественном творчестве. Поэтому эту работу можно сделать целенаправленной и познакомить детей с имеющими место в изобразительном искусстве нетрадиционными техниками. </w:t>
      </w:r>
    </w:p>
    <w:p w14:paraId="0EED124F" w14:textId="539F1351" w:rsidR="00A94C98" w:rsidRPr="00CD13AD" w:rsidRDefault="00A94C98" w:rsidP="00A94C98">
      <w:pPr>
        <w:pStyle w:val="a3"/>
        <w:shd w:val="clear" w:color="auto" w:fill="F4F4F4"/>
        <w:spacing w:before="9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Роль семьи заключается в поддержании интереса ребенка ко всему необычному и интересному, в том числе и к нетрадиционному рисованию (нетрадиционными способами</w:t>
      </w:r>
      <w:proofErr w:type="gramStart"/>
      <w:r w:rsidRPr="00CD13AD">
        <w:rPr>
          <w:color w:val="000000" w:themeColor="text1"/>
          <w:sz w:val="28"/>
          <w:szCs w:val="28"/>
        </w:rPr>
        <w:t>)</w:t>
      </w:r>
      <w:proofErr w:type="gramEnd"/>
      <w:r w:rsidRPr="00CD13AD">
        <w:rPr>
          <w:color w:val="000000" w:themeColor="text1"/>
          <w:sz w:val="28"/>
          <w:szCs w:val="28"/>
        </w:rPr>
        <w:t xml:space="preserve"> Это увлекательная, завораживающая деятельность, которая удивляет и восхищает детей. Важную роль в развитии ребёнка играет развивающая среда дома. Поэтому при организации предметно - развивающей среды комнаты или уголка творчества родители должны учитывать, чтобы содержание носило развивающий характер, и было направлено на развитие творчества своего ребёнка в соответствии с его индивидуальными возможностями, доступной и соответствующей его возрастным особенностям. Сколько дома ненужных интересных вещей (зубная щётка, расчески, поролон, пробки, пенопласт, катушка ниток, свечи и.т.д). Вышли погулять, присмотритесь, а сколько тут интересного: палочки, шишки, листочки, камушки, семена растений, пух одуванчика, чертополоха, тополя. Всеми этими предметами обогатили уголок продуктивной деятельности. Необычные материалы и оригинальные техники привлекают детей тем, что здесь не присутствует слово «Нельзя»,</w:t>
      </w:r>
      <w:r>
        <w:rPr>
          <w:color w:val="000000" w:themeColor="text1"/>
          <w:sz w:val="28"/>
          <w:szCs w:val="28"/>
        </w:rPr>
        <w:t xml:space="preserve"> </w:t>
      </w:r>
      <w:r w:rsidRPr="00CD13AD">
        <w:rPr>
          <w:color w:val="000000" w:themeColor="text1"/>
          <w:sz w:val="28"/>
          <w:szCs w:val="28"/>
        </w:rPr>
        <w:t>можно рисовать чем хочешь и как хочешь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</w:t>
      </w:r>
      <w:r>
        <w:rPr>
          <w:color w:val="000000" w:themeColor="text1"/>
          <w:sz w:val="28"/>
          <w:szCs w:val="28"/>
        </w:rPr>
        <w:t>т.</w:t>
      </w:r>
      <w:r w:rsidRPr="00CD13AD">
        <w:rPr>
          <w:color w:val="000000" w:themeColor="text1"/>
          <w:sz w:val="28"/>
          <w:szCs w:val="28"/>
        </w:rPr>
        <w:t> </w:t>
      </w:r>
    </w:p>
    <w:p w14:paraId="37E415E6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Использование нетрадиционных техник в рисовании</w:t>
      </w:r>
    </w:p>
    <w:p w14:paraId="4428F10C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Способствует снятию детских страхов</w:t>
      </w:r>
    </w:p>
    <w:p w14:paraId="71B420B0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Развивает уверенность в своих силах</w:t>
      </w:r>
    </w:p>
    <w:p w14:paraId="2656FD25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Развивает пространственное мышление;</w:t>
      </w:r>
    </w:p>
    <w:p w14:paraId="723A3BFF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Учит детей свободно выражать свой замысел;</w:t>
      </w:r>
    </w:p>
    <w:p w14:paraId="3F1C9162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Побуждает детей к творческим поискам и решениям;</w:t>
      </w:r>
    </w:p>
    <w:p w14:paraId="46023E3C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Учит детей работать с разнообразным материалом;</w:t>
      </w:r>
    </w:p>
    <w:p w14:paraId="5F1A5145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Развивает чувство композиции, ритма, колорита, цветовосприятия; чувство фактурности и объёмности;</w:t>
      </w:r>
    </w:p>
    <w:p w14:paraId="0FACBD3B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Развивает мелкую моторику рук;</w:t>
      </w:r>
    </w:p>
    <w:p w14:paraId="70E428E4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Развивает творческие способности, воображение и полёт фантазии.</w:t>
      </w:r>
    </w:p>
    <w:p w14:paraId="7C01B653" w14:textId="77777777" w:rsidR="00A94C98" w:rsidRPr="00CD13AD" w:rsidRDefault="00A94C98" w:rsidP="00A94C98">
      <w:pPr>
        <w:pStyle w:val="a3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D13AD">
        <w:rPr>
          <w:color w:val="000000" w:themeColor="text1"/>
          <w:sz w:val="28"/>
          <w:szCs w:val="28"/>
        </w:rPr>
        <w:t>Во время работы дети получают эстетическое удовольствие</w:t>
      </w:r>
    </w:p>
    <w:p w14:paraId="68BC85F6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36C194B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5130D72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6F76E8F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D593ADE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D13AD">
        <w:rPr>
          <w:b/>
          <w:bCs/>
          <w:color w:val="000000"/>
          <w:sz w:val="28"/>
          <w:szCs w:val="28"/>
        </w:rPr>
        <w:t>В возрасте от 3до4 лет можно использовать:</w:t>
      </w:r>
    </w:p>
    <w:p w14:paraId="0334251A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рисование пальчиками, ладошками</w:t>
      </w:r>
    </w:p>
    <w:p w14:paraId="028010BE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60F08A5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0017F48" wp14:editId="747CC292">
            <wp:extent cx="5318760" cy="3978433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18" cy="400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B4E39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рисование тычками из поролона, ватными палочками</w:t>
      </w:r>
      <w:r>
        <w:rPr>
          <w:color w:val="000000"/>
          <w:sz w:val="28"/>
          <w:szCs w:val="28"/>
        </w:rPr>
        <w:t>.</w:t>
      </w:r>
    </w:p>
    <w:p w14:paraId="578499F7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51380C5" w14:textId="77777777" w:rsidR="00A94C98" w:rsidRPr="000C09AF" w:rsidRDefault="00A94C98" w:rsidP="00A94C98">
      <w:pPr>
        <w:shd w:val="clear" w:color="auto" w:fill="FFFFFF"/>
        <w:spacing w:after="0" w:line="240" w:lineRule="auto"/>
        <w:ind w:left="300"/>
        <w:jc w:val="center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Печать листьев</w:t>
      </w:r>
    </w:p>
    <w:p w14:paraId="283FD43E" w14:textId="77777777" w:rsidR="00A94C98" w:rsidRPr="000C09AF" w:rsidRDefault="00A94C98" w:rsidP="00A94C98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Осенью можно собрать листья с разных деревьев, отличающиеся по форме размеру и окраске. Листья покрывают гуашью, затем окрашенной стороной кладут на лист бумаги, прижимают и снимают, получается аккуратный отпечаток растения.</w:t>
      </w:r>
    </w:p>
    <w:p w14:paraId="33BE1DB9" w14:textId="77777777" w:rsidR="00A94C98" w:rsidRPr="000C09AF" w:rsidRDefault="00A94C98" w:rsidP="00A94C98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Пример техники печать листами:</w:t>
      </w:r>
    </w:p>
    <w:p w14:paraId="1F871BD3" w14:textId="77777777" w:rsidR="00A94C98" w:rsidRPr="000C09AF" w:rsidRDefault="00A94C98" w:rsidP="00A94C9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Возьмите любой понравившейся листик. И на отдельном листе бумаге хорошо прокрасьте его гуашью при помощи кисточки. Старайтесь не оставлять пустых мест и не прокрашенных краев.</w:t>
      </w:r>
    </w:p>
    <w:p w14:paraId="1D432A6C" w14:textId="77777777" w:rsidR="00A94C98" w:rsidRPr="000C09AF" w:rsidRDefault="00A94C98" w:rsidP="00A94C9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Положите листик окрашенной стороной вниз на чистый лист бумаги. Расположите листок черенком вниз и плотно прижмите к бумаге, стараясь его не двигать, иначе изображение получится смазанным.</w:t>
      </w:r>
    </w:p>
    <w:p w14:paraId="34BF30A0" w14:textId="77777777" w:rsidR="00A94C98" w:rsidRPr="000C09AF" w:rsidRDefault="00A94C98" w:rsidP="00A94C9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Аккуратно взять листок за черенок и плавным движением вверх постепенно отклеить его с альбомного листа.</w:t>
      </w:r>
    </w:p>
    <w:p w14:paraId="25B9373A" w14:textId="77777777" w:rsidR="00A94C98" w:rsidRPr="000C09AF" w:rsidRDefault="00A94C98" w:rsidP="00A94C9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Следующие листочки можно покрасить в другие цвета, а можно один листик сделать двухцветным. Отпечатайте из в </w:t>
      </w: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>других местах композиции. Можно взять уже использованный листик и покрасить его в другой цвет, тогда при смешении разных красок может получиться необычный оттенок.</w:t>
      </w:r>
    </w:p>
    <w:p w14:paraId="4D888263" w14:textId="77777777" w:rsidR="00A94C98" w:rsidRPr="000C09AF" w:rsidRDefault="00A94C98" w:rsidP="00A94C9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Когда рисунок заполнится отпечатками листиков, кистью дорисовать стволы деревьев, отпечатавшиеся прожилки листиков будут напоминать веточки в цветной кроне.</w:t>
      </w:r>
    </w:p>
    <w:p w14:paraId="08FEF366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7CC44F4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1415DF0" wp14:editId="73BDA69D">
            <wp:extent cx="5423283" cy="40843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480" cy="4085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E279F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CC2D694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D13AD">
        <w:rPr>
          <w:b/>
          <w:bCs/>
          <w:color w:val="000000"/>
          <w:sz w:val="28"/>
          <w:szCs w:val="28"/>
        </w:rPr>
        <w:t>от 4до5 лет добавляется:</w:t>
      </w:r>
    </w:p>
    <w:p w14:paraId="49AEC11C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Рисование свечой</w:t>
      </w:r>
    </w:p>
    <w:p w14:paraId="503324BD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5155122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DADBA90" wp14:editId="1CDB04F3">
            <wp:extent cx="5478780" cy="4109085"/>
            <wp:effectExtent l="0" t="0" r="762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10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66377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Оттиск пробкой, поролона, пенопласта</w:t>
      </w:r>
    </w:p>
    <w:p w14:paraId="14B2851B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D13AD">
        <w:rPr>
          <w:b/>
          <w:bCs/>
          <w:color w:val="000000"/>
          <w:sz w:val="28"/>
          <w:szCs w:val="28"/>
        </w:rPr>
        <w:t>от 5 до6 лет нетрадиционные техники:</w:t>
      </w:r>
    </w:p>
    <w:p w14:paraId="1FA90B1E" w14:textId="77777777" w:rsidR="00A94C98" w:rsidRPr="000C09AF" w:rsidRDefault="00A94C98" w:rsidP="00A94C98">
      <w:pPr>
        <w:shd w:val="clear" w:color="auto" w:fill="FFFFFF"/>
        <w:spacing w:after="0" w:line="240" w:lineRule="auto"/>
        <w:ind w:left="300"/>
        <w:jc w:val="center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Раздувание краски</w:t>
      </w:r>
    </w:p>
    <w:p w14:paraId="331C3B1E" w14:textId="77777777" w:rsidR="00A94C98" w:rsidRPr="000C09AF" w:rsidRDefault="00A94C98" w:rsidP="00A94C98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Эта техника чем-то похожа на кляксографию. Также как и при кляксографии на лист бумаги наносят несколько капель жидкой краски, но лист не складывают, а берут трубочку. Можно взять трубочку для коктейля, а можно от обычного детского сока. Нижний конец трубочки направляют в центр кляксы, а затем с усилие дуют в трубочку и раздувают кляксу от центра в разные стороны. Детям очень нравится, когда у кляксы разбегаются в разные стороны «ножки». На пятно можно воздействовать и управлять им, преобразуя в какой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</w:t>
      </w: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либо задуманный объект, отдельные детали которого дорисовываются обычной кистью или с помощью фломастеров. Усилия по раздуванию краски способствуют активной работе легких.</w:t>
      </w:r>
    </w:p>
    <w:p w14:paraId="5D14B0BC" w14:textId="77777777" w:rsidR="00A94C98" w:rsidRPr="000C09AF" w:rsidRDefault="00A94C98" w:rsidP="00A94C98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Пример рисунка и технике раздувания краски</w:t>
      </w:r>
    </w:p>
    <w:p w14:paraId="7DCCF708" w14:textId="77777777" w:rsidR="00A94C98" w:rsidRPr="000C09AF" w:rsidRDefault="00A94C98" w:rsidP="00A94C9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Кисточкой рисуем ствол дерева коричневого цвета.</w:t>
      </w:r>
    </w:p>
    <w:p w14:paraId="3B2DECD6" w14:textId="77777777" w:rsidR="00A94C98" w:rsidRPr="000C09AF" w:rsidRDefault="00A94C98" w:rsidP="00A94C9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Над стволом дерева наносим кистью большую каплю яркого цвета (желтую, красную, оранжевую, зеленую), разведенную водой. Если развести сильно, то "ножки" при раздувании будут толстые, если погуще - тонкие и аккуратные.</w:t>
      </w:r>
    </w:p>
    <w:p w14:paraId="6BE39C31" w14:textId="77777777" w:rsidR="00A94C98" w:rsidRPr="000C09AF" w:rsidRDefault="00A94C98" w:rsidP="00A94C9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Помещаем в цент капли трубочку и начинаем раздувать в разные стороны, поворачивая лист.</w:t>
      </w:r>
    </w:p>
    <w:p w14:paraId="15EBE476" w14:textId="77777777" w:rsidR="00A94C98" w:rsidRPr="000C09AF" w:rsidRDefault="00A94C98" w:rsidP="00A94C9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Рядом с первым нанести пятно другого цвета и раздуть его. При этом ножки соседних пятен могут пересекаться и </w:t>
      </w: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>сливаться. Из нескольких пятен изображаем округлую крону дерева. Таким же образом можно выполнить 2-3 дерева.</w:t>
      </w:r>
    </w:p>
    <w:p w14:paraId="15A842A2" w14:textId="77777777" w:rsidR="00A94C98" w:rsidRPr="000C09AF" w:rsidRDefault="00A94C98" w:rsidP="00A94C9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дополнение к композиции нарисовать этим же методом ежиков. Пятно черного цвета раздуть в верхней его части. Кистью дорисовать мордочки и лапки. Поверх иголок листик, грибок или яблочко.</w:t>
      </w:r>
    </w:p>
    <w:p w14:paraId="73110A6E" w14:textId="77777777" w:rsidR="00A94C98" w:rsidRPr="000C09AF" w:rsidRDefault="00A94C98" w:rsidP="00A94C9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04"/>
        <w:rPr>
          <w:rFonts w:ascii="Arial" w:eastAsia="Times New Roman" w:hAnsi="Arial" w:cs="Arial"/>
          <w:color w:val="000000"/>
          <w:szCs w:val="22"/>
          <w:lang w:eastAsia="ru-RU" w:bidi="ar-SA"/>
        </w:rPr>
      </w:pPr>
      <w:r w:rsidRPr="000C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Можно дорисовать солнышко и облака.</w:t>
      </w:r>
    </w:p>
    <w:p w14:paraId="6FCA0609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4566CA6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959A191" wp14:editId="1E97EF80">
            <wp:extent cx="5452110" cy="361113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407" cy="3623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2ED00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Монотопия</w:t>
      </w:r>
    </w:p>
    <w:p w14:paraId="099B0AE5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Набрызг</w:t>
      </w:r>
    </w:p>
    <w:p w14:paraId="1BFDAA44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D79B995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5CBC157" wp14:editId="34C4F728">
            <wp:extent cx="5446395" cy="4405528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1" cy="4414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D182E2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Восковые мелки+акварель</w:t>
      </w:r>
    </w:p>
    <w:p w14:paraId="0D971EC0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Оттиск смятой бумагой</w:t>
      </w:r>
    </w:p>
    <w:p w14:paraId="79836EF5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Рисование поролоном</w:t>
      </w:r>
    </w:p>
    <w:p w14:paraId="4244AA95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Гравюра</w:t>
      </w:r>
    </w:p>
    <w:p w14:paraId="5F510073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D13AD">
        <w:rPr>
          <w:b/>
          <w:bCs/>
          <w:color w:val="000000"/>
          <w:sz w:val="28"/>
          <w:szCs w:val="28"/>
        </w:rPr>
        <w:t>от 6 и старше добавляется:</w:t>
      </w:r>
    </w:p>
    <w:p w14:paraId="418B3250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Тиснение</w:t>
      </w:r>
    </w:p>
    <w:p w14:paraId="14160E8B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Тычок жесткой полусухой кистью</w:t>
      </w:r>
    </w:p>
    <w:p w14:paraId="2D38980E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Рисование по сырому</w:t>
      </w:r>
    </w:p>
    <w:p w14:paraId="6F2E1558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Черно-белый граттаж</w:t>
      </w:r>
    </w:p>
    <w:p w14:paraId="55F5BD04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Кляксография с ниткой</w:t>
      </w:r>
    </w:p>
    <w:p w14:paraId="4F611998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Батик</w:t>
      </w:r>
    </w:p>
    <w:p w14:paraId="5B1FBF93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Рисование солью</w:t>
      </w:r>
    </w:p>
    <w:p w14:paraId="6C053EB2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04319C5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34A7720" wp14:editId="5AC8C5F0">
            <wp:extent cx="5495925" cy="3196043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69" cy="320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04BA5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Расчёсывание краски</w:t>
      </w:r>
    </w:p>
    <w:p w14:paraId="42A2D1CE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B57B602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35E74AF" wp14:editId="39AF4F04">
            <wp:extent cx="5574333" cy="4175306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39" cy="4197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E5353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7FF86DF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3AD">
        <w:rPr>
          <w:color w:val="000000"/>
          <w:sz w:val="28"/>
          <w:szCs w:val="28"/>
        </w:rPr>
        <w:t>Двойное примакивание кисти</w:t>
      </w:r>
      <w:r>
        <w:rPr>
          <w:color w:val="000000"/>
          <w:sz w:val="28"/>
          <w:szCs w:val="28"/>
        </w:rPr>
        <w:t>.</w:t>
      </w:r>
    </w:p>
    <w:p w14:paraId="30E5EC42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Каждая из этих техник – это маленькая игра. Использование нетрадиционные техники рисования позволяет детям чувствовать себя раскованнее, смелее, непосредственнее, дает полную свободу для самовыражения.</w:t>
      </w:r>
    </w:p>
    <w:p w14:paraId="7FA5723F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Нетрадиционное рисование позволяет раскрыть творческий потенциал ребенка, постоянно повышать интерес к художественной деятельности.</w:t>
      </w:r>
    </w:p>
    <w:p w14:paraId="091CC5AA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Результат обычно очень эффективный и почти не зависит от умелости и способностей. Нетрадиционные способы изображения обычно просты по технологии. Какому ребенку будет неинтересно рисовать пальчиками, делать рисунок собственной ладошкой, ставить кляксы и получать забавный рисунок?</w:t>
      </w:r>
    </w:p>
    <w:p w14:paraId="2FD7B817" w14:textId="77777777" w:rsidR="00A94C98" w:rsidRPr="00E1759B" w:rsidRDefault="00A94C98" w:rsidP="00A94C9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1759B">
        <w:rPr>
          <w:rStyle w:val="c2"/>
          <w:color w:val="000000"/>
          <w:sz w:val="28"/>
          <w:szCs w:val="28"/>
        </w:rPr>
        <w:t>Рисование – одно из трех взаимосвязанных направлений в эстетическом воспитании детей наряду с приобщением к прекрасному в жизни, искусстве и развитием детей в сфере художественного труда.</w:t>
      </w:r>
    </w:p>
    <w:p w14:paraId="01BE2014" w14:textId="77777777" w:rsidR="00A94C98" w:rsidRPr="00E1759B" w:rsidRDefault="00A94C98" w:rsidP="00A94C9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1759B">
        <w:rPr>
          <w:rStyle w:val="c2"/>
          <w:color w:val="000000"/>
          <w:sz w:val="28"/>
          <w:szCs w:val="28"/>
        </w:rPr>
        <w:t>        Являясь одним из любимых и доступных видов детской деятельности, рисование ведет к общению и перестройке психических свойств и способностей ребенка, способствует его художественному развитию и помогает передать своё отношение к окружающей действительности с помощью доступных ему средств выразительности.</w:t>
      </w:r>
    </w:p>
    <w:p w14:paraId="75E14AF2" w14:textId="77777777" w:rsidR="00A94C98" w:rsidRDefault="00A94C98" w:rsidP="00A94C98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1759B">
        <w:rPr>
          <w:rStyle w:val="c2"/>
          <w:color w:val="000000"/>
          <w:sz w:val="28"/>
          <w:szCs w:val="28"/>
        </w:rPr>
        <w:t>        Рисование способствует развитию эстетического восприятия, формирует у детей чувство формы, цвета, без которых невозможно полноценное творчество.</w:t>
      </w:r>
    </w:p>
    <w:p w14:paraId="5F052225" w14:textId="77777777" w:rsidR="00A94C98" w:rsidRDefault="00A94C98" w:rsidP="00A94C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1759B">
        <w:rPr>
          <w:color w:val="000000"/>
          <w:sz w:val="28"/>
          <w:szCs w:val="28"/>
          <w:shd w:val="clear" w:color="auto" w:fill="FFFFFF"/>
        </w:rPr>
        <w:t>Использование нетрадиционных техник позволяет создать устойчивую мотивацию у детей к художественно-творческой деятельности, стремление выразить свое отношение, настроение в образе. Изобразительный материал может быть одним и тем же – например, гуашевая краска. Использовать ее можно в технике набрызга, и, смешивая краску с крупой, солью, и рисовать клеевой кистью на гладкой поверхности картона, и в технике, разбрызгивая по фону с маской, ниткой, с помощью оттиска.</w:t>
      </w:r>
    </w:p>
    <w:p w14:paraId="62FBDC80" w14:textId="77777777" w:rsidR="00A94C98" w:rsidRPr="00E1759B" w:rsidRDefault="00A94C98" w:rsidP="00A94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Большинство нетрадиционных техник относятся к спонтанному рисованию. При таком рисовании неизвестно, какое изображение получится, но оно заведомо успешно по результату и тем самым усиливает интерес дошкольников к изобразительной деятельности.</w:t>
      </w:r>
    </w:p>
    <w:p w14:paraId="73470C63" w14:textId="77777777" w:rsidR="00A94C98" w:rsidRPr="00E1759B" w:rsidRDefault="00A94C98" w:rsidP="00A94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Кроме этого, нетрадиционные техники расширяют изобразительные возможности детей, что позволяет им в большей мере реализовать свой жизненный опыт, освободиться от неприятных переживаний и утвердиться в позиции «творца».</w:t>
      </w:r>
    </w:p>
    <w:p w14:paraId="07B335C4" w14:textId="77777777" w:rsidR="00A94C98" w:rsidRPr="00E1759B" w:rsidRDefault="00A94C98" w:rsidP="00A94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Ведь дети, как правило, рисуют не конкретный образ, а обобщенное знание о нем, обозначая индивидуальные черты лишь символическими признаками, отражая и упорядочивая свои знания о мире, осознавая себя в нем. Вот почему, по мнению ученых, рисовать ребенку также необходимо, как и разговаривать. Ведь неслучайно Л.С. Выготский называл рисование «графической речью».</w:t>
      </w:r>
    </w:p>
    <w:p w14:paraId="0122672A" w14:textId="77777777" w:rsidR="00A94C98" w:rsidRPr="00E1759B" w:rsidRDefault="00A94C98" w:rsidP="00A94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Рисование – большая и серьёзная работа для ребенка. Даже каракули содержат для маленького художника вполне конкретную информацию и смысл. Определенное достоинство рисования по сравнению с другими видами деятельности в том, что этот вид творчества требует согласованного участия многих психических функций, таких как:</w:t>
      </w:r>
    </w:p>
    <w:p w14:paraId="1FDC6A43" w14:textId="77777777" w:rsidR="00A94C98" w:rsidRPr="00E1759B" w:rsidRDefault="00A94C98" w:rsidP="00A94C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память</w:t>
      </w:r>
    </w:p>
    <w:p w14:paraId="65E54210" w14:textId="77777777" w:rsidR="00A94C98" w:rsidRPr="00E1759B" w:rsidRDefault="00A94C98" w:rsidP="00A94C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внимание</w:t>
      </w:r>
    </w:p>
    <w:p w14:paraId="27244E39" w14:textId="77777777" w:rsidR="00A94C98" w:rsidRPr="00E1759B" w:rsidRDefault="00A94C98" w:rsidP="00A94C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логическое мышление</w:t>
      </w:r>
    </w:p>
    <w:p w14:paraId="36D999CE" w14:textId="77777777" w:rsidR="00A94C98" w:rsidRPr="00E1759B" w:rsidRDefault="00A94C98" w:rsidP="00A94C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>образное мышление</w:t>
      </w:r>
    </w:p>
    <w:p w14:paraId="54EE370C" w14:textId="77777777" w:rsidR="00A94C98" w:rsidRPr="00E1759B" w:rsidRDefault="00A94C98" w:rsidP="00A94C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воображение</w:t>
      </w:r>
    </w:p>
    <w:p w14:paraId="51C29E93" w14:textId="77777777" w:rsidR="00A94C98" w:rsidRPr="00E1759B" w:rsidRDefault="00A94C98" w:rsidP="00A94C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речь</w:t>
      </w:r>
    </w:p>
    <w:p w14:paraId="324A57BA" w14:textId="77777777" w:rsidR="00A94C98" w:rsidRPr="00E1759B" w:rsidRDefault="00A94C98" w:rsidP="00A94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        Рисование не просто способствует развитию каждой из этих функций, но и связывает их между собой, помогает ребенку упорядочить бурно усваиваемые знания, оформить и зафиксировать модель все более усложняющегося представления о мире.</w:t>
      </w:r>
    </w:p>
    <w:p w14:paraId="69144ABE" w14:textId="77777777" w:rsidR="00A94C98" w:rsidRDefault="00A94C98" w:rsidP="00A94C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Известный   педагог  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E1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Дистервег    считал: «Тот, кто рисует, получает в течение одного часа больше, чем тот, кто девять часов только смотрит».</w:t>
      </w:r>
    </w:p>
    <w:p w14:paraId="4A844280" w14:textId="77777777" w:rsidR="00A94C98" w:rsidRPr="00E1759B" w:rsidRDefault="00A94C98" w:rsidP="00A94C98">
      <w:pPr>
        <w:shd w:val="clear" w:color="auto" w:fill="FFFFFF"/>
        <w:spacing w:after="0" w:line="240" w:lineRule="auto"/>
        <w:ind w:firstLine="426"/>
        <w:jc w:val="both"/>
        <w:rPr>
          <w:color w:val="000000"/>
          <w:sz w:val="28"/>
          <w:szCs w:val="28"/>
        </w:rPr>
      </w:pPr>
      <w:r w:rsidRPr="00E17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Необычный материал изображения вовлекает детей в творческий процесс.  Чем разнообразнее   художественные   материалы, тем интереснее с ними работать. У детей появляется возможность использовать дополнительные средства.  Возникают новые идеи, связанные с комбинациями разных материалов, ребёнок начинает экспериментировать, творить.</w:t>
      </w:r>
    </w:p>
    <w:p w14:paraId="4EF7FC6B" w14:textId="77777777" w:rsidR="00A94C98" w:rsidRDefault="00A94C98" w:rsidP="00A94C9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13AD">
        <w:rPr>
          <w:rStyle w:val="c1"/>
          <w:color w:val="000000"/>
          <w:sz w:val="28"/>
          <w:szCs w:val="28"/>
        </w:rPr>
        <w:t>В каждом из нас живёт художник и поэт, а мы даже не знаем об этом, точнее забыли. Вспомните притчу о «зарытых талантах». А ведь действительно многие «закапывают» свой талант в землю, не в состоянии раскрыть себя сами. Так и ходят «нераскрытые таланты» по улицам и живут обыденной жизнью. Просто никто не обратил внимание на задатки и способности ещё в детстве. Нужно запомнить простое правило - бездарных детей нет, есть нераскрытые дети. А помочь раскрыть эти таланты должны мы,</w:t>
      </w:r>
      <w:r>
        <w:rPr>
          <w:rStyle w:val="c1"/>
          <w:color w:val="000000"/>
          <w:sz w:val="28"/>
          <w:szCs w:val="28"/>
        </w:rPr>
        <w:t xml:space="preserve"> </w:t>
      </w:r>
      <w:r w:rsidRPr="00CD13AD">
        <w:rPr>
          <w:rStyle w:val="c1"/>
          <w:color w:val="000000"/>
          <w:sz w:val="28"/>
          <w:szCs w:val="28"/>
        </w:rPr>
        <w:t>взрослые!</w:t>
      </w:r>
    </w:p>
    <w:p w14:paraId="1A9B7F7F" w14:textId="77777777" w:rsidR="00A94C98" w:rsidRPr="00CD13AD" w:rsidRDefault="00A94C98" w:rsidP="00A94C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A76F0D2" w14:textId="77777777" w:rsidR="00A94C98" w:rsidRPr="00CD13AD" w:rsidRDefault="00A94C98" w:rsidP="00A94C9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772672" wp14:editId="170A9CA9">
            <wp:extent cx="5295233" cy="3977640"/>
            <wp:effectExtent l="0" t="0" r="127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439" cy="3982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700A7" w14:textId="77777777" w:rsidR="00144151" w:rsidRDefault="00144151"/>
    <w:sectPr w:rsidR="0014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F0404"/>
    <w:multiLevelType w:val="multilevel"/>
    <w:tmpl w:val="9AD0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2B7C93"/>
    <w:multiLevelType w:val="multilevel"/>
    <w:tmpl w:val="AAF6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60A71"/>
    <w:multiLevelType w:val="multilevel"/>
    <w:tmpl w:val="962E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754388">
    <w:abstractNumId w:val="1"/>
  </w:num>
  <w:num w:numId="2" w16cid:durableId="455368591">
    <w:abstractNumId w:val="2"/>
  </w:num>
  <w:num w:numId="3" w16cid:durableId="85072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C6"/>
    <w:rsid w:val="00144151"/>
    <w:rsid w:val="002044C6"/>
    <w:rsid w:val="00A9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F918"/>
  <w15:chartTrackingRefBased/>
  <w15:docId w15:val="{E7619284-62FD-40DB-91BA-52BC9C16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0">
    <w:name w:val="c0"/>
    <w:basedOn w:val="a"/>
    <w:rsid w:val="00A9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c1">
    <w:name w:val="c1"/>
    <w:basedOn w:val="a0"/>
    <w:rsid w:val="00A94C98"/>
  </w:style>
  <w:style w:type="paragraph" w:customStyle="1" w:styleId="c6">
    <w:name w:val="c6"/>
    <w:basedOn w:val="a"/>
    <w:rsid w:val="00A9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c2">
    <w:name w:val="c2"/>
    <w:basedOn w:val="a0"/>
    <w:rsid w:val="00A94C98"/>
  </w:style>
  <w:style w:type="paragraph" w:customStyle="1" w:styleId="c13">
    <w:name w:val="c13"/>
    <w:basedOn w:val="a"/>
    <w:rsid w:val="00A9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c14">
    <w:name w:val="c14"/>
    <w:basedOn w:val="a0"/>
    <w:rsid w:val="00A94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харитонов</dc:creator>
  <cp:keywords/>
  <dc:description/>
  <cp:lastModifiedBy>сергей харитонов</cp:lastModifiedBy>
  <cp:revision>2</cp:revision>
  <dcterms:created xsi:type="dcterms:W3CDTF">2022-10-20T08:16:00Z</dcterms:created>
  <dcterms:modified xsi:type="dcterms:W3CDTF">2022-10-20T08:17:00Z</dcterms:modified>
</cp:coreProperties>
</file>