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AFD04" w14:textId="56C629F2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rPr>
          <w:b/>
          <w:bCs/>
        </w:rPr>
        <w:t>ПОЧЕМУ РЕБЕНОК НЕ ГОВОРИТ В 2 - 3 ГОДА</w:t>
      </w:r>
      <w:r w:rsidRPr="002260E7">
        <w:br/>
        <w:t>Сегодня поговорим О ПРИЧИНАХ задержки речи у детей до 3 лет.</w:t>
      </w:r>
      <w:r w:rsidRPr="002260E7">
        <w:br/>
        <w:t xml:space="preserve">В норме, у малыша должна появиться фразовая речь уже к 2 годам. Она может быть </w:t>
      </w:r>
      <w:proofErr w:type="spellStart"/>
      <w:r w:rsidRPr="002260E7">
        <w:t>аграмматичной</w:t>
      </w:r>
      <w:proofErr w:type="spellEnd"/>
      <w:r w:rsidRPr="002260E7">
        <w:t>, например, "</w:t>
      </w:r>
      <w:proofErr w:type="spellStart"/>
      <w:r w:rsidRPr="002260E7">
        <w:t>ая</w:t>
      </w:r>
      <w:proofErr w:type="spellEnd"/>
      <w:r w:rsidRPr="002260E7">
        <w:t xml:space="preserve">, ди </w:t>
      </w:r>
      <w:proofErr w:type="spellStart"/>
      <w:r w:rsidRPr="002260E7">
        <w:t>куси</w:t>
      </w:r>
      <w:proofErr w:type="spellEnd"/>
      <w:r w:rsidRPr="002260E7">
        <w:t>"- "зая, иди кушай", но она должна быть.</w:t>
      </w:r>
    </w:p>
    <w:p w14:paraId="7BE0775D" w14:textId="62B2FFC4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>Если есть только некоторые звуки или первые слоги, то это повод обратиться к логопеду - дефектологу.</w:t>
      </w:r>
    </w:p>
    <w:p w14:paraId="6D5028E3" w14:textId="07E93A62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>Не нужно ждать волшебного появления речи</w:t>
      </w:r>
      <w:r w:rsidRPr="002260E7">
        <w:br/>
        <w:t>Нельзя ждать до 3, 4, 5 лет.</w:t>
      </w:r>
      <w:r w:rsidRPr="002260E7">
        <w:br/>
        <w:t>Чем раньше начинается коррекция, тем лучше для развития ребёнка.</w:t>
      </w:r>
      <w:r w:rsidRPr="002260E7">
        <w:br/>
      </w:r>
      <w:r w:rsidRPr="002260E7">
        <w:rPr>
          <w:b/>
          <w:bCs/>
        </w:rPr>
        <w:t>5 причин задержки речи у ребенка 2-3 лет:</w:t>
      </w:r>
    </w:p>
    <w:p w14:paraId="373D8147" w14:textId="29006E1F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2260E7">
        <w:rPr>
          <w:b/>
          <w:bCs/>
          <w:i/>
          <w:iCs/>
        </w:rPr>
        <w:t>НАРУШЕНИЕ ПОНИМАНИЯ РЕЧИ</w:t>
      </w:r>
    </w:p>
    <w:p w14:paraId="4D956186" w14:textId="77777777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 xml:space="preserve">Чтобы у ребёнка появилась экспрессивная речь (активный словарь), у него должна быть </w:t>
      </w:r>
      <w:proofErr w:type="spellStart"/>
      <w:r w:rsidRPr="002260E7">
        <w:t>импрессивная</w:t>
      </w:r>
      <w:proofErr w:type="spellEnd"/>
      <w:r w:rsidRPr="002260E7">
        <w:t xml:space="preserve"> (пассивный словарь, понимание - существительные, некоторые признаки, глаголы повелительного наклонения: иди, дай).</w:t>
      </w:r>
    </w:p>
    <w:p w14:paraId="76CB3E9F" w14:textId="19717AB3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 xml:space="preserve">Если у ребенка нарушена </w:t>
      </w:r>
      <w:proofErr w:type="spellStart"/>
      <w:r w:rsidRPr="002260E7">
        <w:t>импрессивная</w:t>
      </w:r>
      <w:proofErr w:type="spellEnd"/>
      <w:r w:rsidRPr="002260E7">
        <w:t xml:space="preserve"> речь, то он может научиться звукоподражаниям, но это будет эхолалия, т.е. </w:t>
      </w:r>
      <w:proofErr w:type="gramStart"/>
      <w:r w:rsidRPr="002260E7">
        <w:t>речь</w:t>
      </w:r>
      <w:proofErr w:type="gramEnd"/>
      <w:r w:rsidRPr="002260E7">
        <w:t xml:space="preserve"> не имеющая смысла. </w:t>
      </w:r>
      <w:r w:rsidRPr="002260E7">
        <w:br/>
      </w:r>
      <w:r w:rsidRPr="002260E7">
        <w:rPr>
          <w:b/>
          <w:bCs/>
          <w:i/>
          <w:iCs/>
        </w:rPr>
        <w:t>НАРУШЕНИЕ ПРАКСИСА</w:t>
      </w:r>
    </w:p>
    <w:p w14:paraId="6E2E5E02" w14:textId="1FE64361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 xml:space="preserve">Если ребёнок не может сделать какие-то простые движения руками, ногами, постоять на одной ноге, постоянно падает, не владеет своим телом, то и с артикуляцией как правило у него будут проблемы. Сначала нужно работать над </w:t>
      </w:r>
      <w:proofErr w:type="spellStart"/>
      <w:r w:rsidRPr="002260E7">
        <w:t>соматогнозисом</w:t>
      </w:r>
      <w:proofErr w:type="spellEnd"/>
      <w:r w:rsidRPr="002260E7">
        <w:t>, моторикой.</w:t>
      </w:r>
      <w:r w:rsidRPr="002260E7">
        <w:br/>
      </w:r>
      <w:r w:rsidRPr="002260E7">
        <w:rPr>
          <w:b/>
          <w:bCs/>
          <w:i/>
          <w:iCs/>
        </w:rPr>
        <w:t>НАРУШЕНИЕ ПОДРАЖАТЕЛЬНОЙ ДЕЯТЕЛЬНОСТИ</w:t>
      </w:r>
    </w:p>
    <w:p w14:paraId="03D9637F" w14:textId="09AF08B4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>Если ребёнок не повторяет за взрослым движения (все дети любят повторять за взрослыми, так они учатся), у него не получается воспроизвести артикуляционные позы, то он не будет говорить.</w:t>
      </w:r>
      <w:r w:rsidRPr="002260E7">
        <w:br/>
        <w:t>Сюда ещё можно отнести детей с аутизмом, РАС, у которых нарушена коммуникативная деятельность, и они имеют полевое поведение, не держат зрительный контакт, не проявляют интерес к играм. Только когда устранены поведенческие нарушения дефектологом или детским психологом, то можно начать работу по запуску речи.</w:t>
      </w:r>
      <w:r w:rsidRPr="002260E7">
        <w:br/>
      </w:r>
      <w:r w:rsidRPr="002260E7">
        <w:rPr>
          <w:b/>
          <w:bCs/>
          <w:i/>
          <w:iCs/>
        </w:rPr>
        <w:t>НАРУШЕНИЕ ИНТЕЛЛЕКТА</w:t>
      </w:r>
    </w:p>
    <w:p w14:paraId="45CAC0D9" w14:textId="2EF79D48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 xml:space="preserve">Распознать в 3 года не так просто. Часто родители обращаются с запросом запустить речь, но на диагностике оказывается, что у ребёнка не сформировано наглядно-образное мышление, ребёнок не сопоставляет формы в </w:t>
      </w:r>
      <w:proofErr w:type="spellStart"/>
      <w:r w:rsidRPr="002260E7">
        <w:t>сортере</w:t>
      </w:r>
      <w:proofErr w:type="spellEnd"/>
      <w:r w:rsidRPr="002260E7">
        <w:t>, не может показать признаки "большой - маленький", не знает основные цвета, у ребёнка нарушена моторика, нет понимания речи. Первичные специалисты для детей с нарушенным интеллектом – нейропсихолог, дефектолог.</w:t>
      </w:r>
      <w:r w:rsidRPr="002260E7">
        <w:rPr>
          <w:b/>
          <w:bCs/>
          <w:i/>
          <w:iCs/>
        </w:rPr>
        <w:br/>
        <w:t xml:space="preserve"> ЖЕЛАНИЕ РОДИТЕЛЕЙ ВСЁ ДЕЛАТЬ ЗА РЕБЕНКА</w:t>
      </w:r>
    </w:p>
    <w:p w14:paraId="0E552A23" w14:textId="77777777" w:rsidR="002260E7" w:rsidRPr="002260E7" w:rsidRDefault="002260E7" w:rsidP="002260E7">
      <w:pPr>
        <w:pStyle w:val="a3"/>
        <w:shd w:val="clear" w:color="auto" w:fill="FFFFFF"/>
        <w:spacing w:before="0" w:beforeAutospacing="0" w:after="0" w:afterAutospacing="0"/>
      </w:pPr>
      <w:r w:rsidRPr="002260E7">
        <w:t>Говорить за него, не мотивировать договорить элементарную просьбу «дай», а сразу же давать желаемые игрушки.</w:t>
      </w:r>
    </w:p>
    <w:p w14:paraId="01737637" w14:textId="77777777" w:rsidR="00F12C76" w:rsidRPr="002260E7" w:rsidRDefault="00F12C76" w:rsidP="002260E7">
      <w:pPr>
        <w:spacing w:after="0"/>
        <w:ind w:left="-709"/>
        <w:jc w:val="both"/>
        <w:rPr>
          <w:rFonts w:cs="Times New Roman"/>
          <w:sz w:val="24"/>
          <w:szCs w:val="24"/>
        </w:rPr>
      </w:pPr>
    </w:p>
    <w:sectPr w:rsidR="00F12C76" w:rsidRPr="002260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AB"/>
    <w:rsid w:val="002260E7"/>
    <w:rsid w:val="00290928"/>
    <w:rsid w:val="006C0B77"/>
    <w:rsid w:val="008242FF"/>
    <w:rsid w:val="00870751"/>
    <w:rsid w:val="008A7BA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2421"/>
  <w15:chartTrackingRefBased/>
  <w15:docId w15:val="{66E03E6C-46F6-47FB-A1CA-91C32191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0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2024-11-14T03:33:00Z</dcterms:created>
  <dcterms:modified xsi:type="dcterms:W3CDTF">2024-11-14T03:36:00Z</dcterms:modified>
</cp:coreProperties>
</file>