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EB118" w14:textId="77777777" w:rsidR="0080046B" w:rsidRPr="0080046B" w:rsidRDefault="0080046B" w:rsidP="008004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C2D2E"/>
          <w:sz w:val="23"/>
          <w:szCs w:val="23"/>
        </w:rPr>
      </w:pPr>
      <w:bookmarkStart w:id="0" w:name="_GoBack"/>
      <w:bookmarkEnd w:id="0"/>
      <w:r w:rsidRPr="0080046B">
        <w:rPr>
          <w:rFonts w:ascii="Arial" w:hAnsi="Arial" w:cs="Arial"/>
          <w:b/>
          <w:bCs/>
          <w:color w:val="2C2D2E"/>
          <w:sz w:val="23"/>
          <w:szCs w:val="23"/>
        </w:rPr>
        <w:t>Готовность к школе: три ключевых аспекта для успешного старта</w:t>
      </w:r>
    </w:p>
    <w:p w14:paraId="28DCBF09" w14:textId="77777777" w:rsidR="0080046B" w:rsidRDefault="0080046B" w:rsidP="008004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Поступление в школу — это важный этап в жизни каждого ребенка и его семьи. Чтобы этот переход прошел максимально гладко и успешно, важно учитывать три основных параметра готовности ребенка к школе: психологическую, физиологическую и когнитивную готовность. Давайте разберемся, что они собой представляют и почему так важны.</w:t>
      </w:r>
    </w:p>
    <w:p w14:paraId="37998387" w14:textId="2E3F2712" w:rsidR="0080046B" w:rsidRDefault="0080046B" w:rsidP="008004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 w:rsidRPr="0080046B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Психологическая готовность</w:t>
      </w:r>
    </w:p>
    <w:p w14:paraId="1757A1EB" w14:textId="77777777" w:rsidR="0080046B" w:rsidRDefault="0080046B" w:rsidP="008004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Психологическая готовность включает в себя эмоциональную и социальную зрелость ребенка. Это способность адаптироваться к новой среде, устанавливать контакты с одноклассниками и учителями, а также справляться с первыми школьными трудностями. Развитие таких качеств, как уверенность в себе, мотивация к обучению и умение работать в коллективе, поможет ребенку чувствовать себя комфортно в школьной обстановке.</w:t>
      </w:r>
    </w:p>
    <w:p w14:paraId="17EB7FFA" w14:textId="5BAD9BCE" w:rsidR="0080046B" w:rsidRDefault="0080046B" w:rsidP="008004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 w:rsidRPr="0080046B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Физиологическая готовность</w:t>
      </w:r>
    </w:p>
    <w:p w14:paraId="409957DC" w14:textId="77777777" w:rsidR="0080046B" w:rsidRDefault="0080046B" w:rsidP="008004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Физиологическая готовность связана с физическим здоровьем и развитием ребенка. Это включает в себя не только общее состояние здоровья, но и развитие моторики, координации движений и выносливости. Физически подготовленный ребенок легче справляется с нагрузками, которые предъявляет школьная жизнь, такими как длительное сидение за партой или активное участие в уроках физкультуры.</w:t>
      </w:r>
    </w:p>
    <w:p w14:paraId="55CC7C0C" w14:textId="36E3C948" w:rsidR="0080046B" w:rsidRPr="0080046B" w:rsidRDefault="0080046B" w:rsidP="008004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  <w:r w:rsidRPr="0080046B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Когнитивная готовность</w:t>
      </w:r>
    </w:p>
    <w:p w14:paraId="20BFAC22" w14:textId="77777777" w:rsidR="0080046B" w:rsidRDefault="0080046B" w:rsidP="008004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Когнитивная готовность подразумевает уровень интеллектуального развития ребенка. Это способность концентрироваться, запоминать информацию, решать простые задачи и понимать инструкции. Знание базовых понятий, таких как буквы и цифры, также является частью когнитивной готовности.</w:t>
      </w:r>
    </w:p>
    <w:p w14:paraId="743B4AAC" w14:textId="12BEA59A" w:rsidR="0080046B" w:rsidRPr="0080046B" w:rsidRDefault="0080046B" w:rsidP="008004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C2D2E"/>
          <w:sz w:val="23"/>
          <w:szCs w:val="23"/>
        </w:rPr>
      </w:pPr>
      <w:r w:rsidRPr="0080046B">
        <w:rPr>
          <w:rFonts w:ascii="Arial" w:hAnsi="Arial" w:cs="Arial"/>
          <w:b/>
          <w:bCs/>
          <w:color w:val="2C2D2E"/>
          <w:sz w:val="23"/>
          <w:szCs w:val="23"/>
        </w:rPr>
        <w:t>Почему это важно?</w:t>
      </w:r>
    </w:p>
    <w:p w14:paraId="21AC9CC6" w14:textId="77777777" w:rsidR="0080046B" w:rsidRDefault="0080046B" w:rsidP="008004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Все три аспекта готовности взаимосвязаны и одинаково важны для успешного начала школьного обучения. Психологически устойчивый ребенок легче справляется с когнитивными задачами, а физически здоровый — лучше выдерживает учебные нагрузки. Родители и педагоги должны обращать внимание на развитие всех этих аспектов, чтобы помочь ребенку начать школьную жизнь с уверенностью и радостью.</w:t>
      </w:r>
    </w:p>
    <w:p w14:paraId="76072E2B" w14:textId="77777777" w:rsidR="0080046B" w:rsidRDefault="0080046B" w:rsidP="008004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Подготовка к школе — это не только про знания, но и про всестороннее развитие ребенка. Уделяя внимание каждому из этих параметров, мы создаем прочный фундамент для успешного обучения и гармоничного развития наших детей.</w:t>
      </w:r>
    </w:p>
    <w:p w14:paraId="21831C1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62"/>
    <w:rsid w:val="006C0B77"/>
    <w:rsid w:val="0080046B"/>
    <w:rsid w:val="008242FF"/>
    <w:rsid w:val="00870751"/>
    <w:rsid w:val="00922C48"/>
    <w:rsid w:val="009439E7"/>
    <w:rsid w:val="00B915B7"/>
    <w:rsid w:val="00D9016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D274"/>
  <w15:chartTrackingRefBased/>
  <w15:docId w15:val="{A36A9B95-D59B-41C5-8929-32023532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46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1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2024-10-14T03:22:00Z</dcterms:created>
  <dcterms:modified xsi:type="dcterms:W3CDTF">2024-10-14T03:24:00Z</dcterms:modified>
</cp:coreProperties>
</file>