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FA" w:rsidRDefault="00DD56FA" w:rsidP="00A54FF3">
      <w:pPr>
        <w:pStyle w:val="c3"/>
        <w:jc w:val="center"/>
        <w:rPr>
          <w:b/>
          <w:sz w:val="32"/>
          <w:szCs w:val="32"/>
        </w:rPr>
      </w:pPr>
      <w:bookmarkStart w:id="0" w:name="_GoBack"/>
      <w:r>
        <w:rPr>
          <w:rStyle w:val="c1"/>
          <w:b/>
          <w:sz w:val="32"/>
          <w:szCs w:val="32"/>
        </w:rPr>
        <w:t>Если ваш ребёнок застенчив</w:t>
      </w:r>
    </w:p>
    <w:bookmarkEnd w:id="0"/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Если застенчивость не мешает жизни вашего ребенка, не обращайте на это внимание.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Необходимо довести до сознания ребенка информацию о том, что на свете много застенчивых людей.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вместе с ребенком разобраться в причинах того, что заставляет его стесняться. Объясните малышу, что, опасаясь сделать или сказать что-то неправильно, он тем самым программирует себя на неудачу: «Ты боишься, что тебя о чем-то спросят или предложат что-то сделать, а ты не справишься. Ты так долго об этом думаешь, что твои движения на самом деле становятся неловкими, мысли разбегаются, ты забываешь все нужные слова. Ты сам превращаешь себя в неумеху и незнайку». Подобный вывод обычно очень впечатляет детей, и они приходят к следующему выводу: «Все зависит от тебя самого. Как себя настроишь, так и будешь выглядеть и действовать».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разобраться в истинных желаниях своего ребенка. Не упрекайте ребенка, лучше объясните ему его поведение: «Я вижу, что ты чувствуешь себя неуверенно. Тебе хочется играть с ребятами».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называйте ребенка застенчивым, т. к. это может отразиться на его поведении. Лучше подчеркивайте сильные стороны его характера, чаще хвалите ребенка, говорите о его положительных качествах, день за днем укрепляйте в нем уверенность, а застенчивость определяйте как осторожность, осмотрительность, обдуманность. Вместе с ребенком вспомните, какими способностями он обладает в реальности. У него много достоинств, значит, ему есть чем гордиться. Предложите ребенку выписать свои хорошие качества на лист бумаги (в одной колонке). В другой колонке должны быть те качества, которыми, по его мнению, его наделяют другие люди. Положительных качеств, несомненно, будет больше, чем отрицательных. Главное, чтобы ребенок наглядно увидел: его есть за что уважать и ценить. Подскажите ребенку, что разрешается время от времени вписывать те новые черты, которые он может поставить себе в заслугу, и вычеркивать те, от которых он смог избавиться.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 большом обществе будьте рядом с ребенком, держите его за руку, пока он не почувствует уверенность. Пусть он сам отпустит вашу руку.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Разнообразьте жизнь вашего ребенка: ходите в походы, на экскурсии; желательно туда, где ему нравится. Пусть участвует в детских спектаклях и т. п. Следует учитывать одно важное условие: общение непременно должно быть добровольным. Не настаивайте на присоединении застенчивого ребенка к компании сверстников против его желания.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Организовывайте встречи с друзьями своего ребенка у себя дома, чтобы быть в курсе его интересов. Проанализируйте с ребенком содержание бесед детей того круга, к которому он хотел бы присоединиться. Необходимо натолкнуть ребенка на мысль, что он вполне мог бы участвовать в разговоре на равных, так как ему есть, что сказать по данным темам.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Часто ребенок панически боится самой возможности того, что к нему кто-то обратится с вопросом. Помогите ему вспомнить большинство таких разговоров, где, как правило, </w:t>
      </w:r>
      <w:r>
        <w:rPr>
          <w:rStyle w:val="c1"/>
          <w:sz w:val="28"/>
          <w:szCs w:val="28"/>
        </w:rPr>
        <w:lastRenderedPageBreak/>
        <w:t xml:space="preserve">говорят два-три человека, а остальные подают короткие реплики. Постарайтесь убедить ребенка, что произнести фразу из двух-трех слов он способен. 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Расскажите ребенку, как он выглядит со стороны в тот момент, когда хочет присоединиться к другим детям, но стесняется или боится сделать это. Можно наглядно показать, приняв определенную позу. Пусть ребенок осознает, как смешно и нелепо он может выглядеть со стороны в минуты застенчивости. Такой факт заставит его стараться следить за своей мимикой.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Застенчивым детям свойственно впадать в панику, испытывать беспричинную тревогу, особенно в те минуты, когда им кажется, что внимание окружающих направлено на них. Есть два способа, которые помогут чрезмерно застенчивому ребенку быстро успокоиться и прийти в себя. 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Способ первый: постараться глубоко вдохнуть и медленно выдохнуть. Обычно три вдоха-выдоха помогают снять напряжение и расслабиться.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Способ второй: медленный счет про себя – до десяти и больше, если требует ситуация. Сосредоточенность на этом занятии даст отвлечься и успокоиться.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Вызывайте ребенка на откровенные беседы. Попробуйте завести разговор о том, с какими проблемами он сталкивается, и ребенок откликнется. Такие беседы не только сблизят вас с ребенком, но и помогут совместными усилиями найти верный путь к решению проблем. Пусть ребенок рассказывает вам каждый день хорошие новости. При этом просто выслушивайте его и не давайте советов. Относитесь серьезно к его проблемам и вместе радуйтесь победам.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Генеральная репетиция – лучший выход для того, чтобы прогнать страх перед неизвестным мероприятием. Иногда полезно проиграть ту или иную ситуацию. Причем варианты должны быть различными. Можно порекомендовать в ситуации, когда на ребенка «нападает приступ застенчивости», представить себе, что он в данный момент только играет роль.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Стеснительные дети считают, что они постоянно находятся у всех на виду. Объясните ребенку, что у людей много собственных дел, и все заняты собой. На самом деле никому нет до него дела. А если все же окажется, что кто-то увидел его промах, безотказно действует один простой прием – улыбка. Достаточно улыбнуться свидетелю неловкости, и он тоже ответит улыбкой. В худшем случае, он просто равнодушно отвернется.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изменить свое поведение. Нередко родители, сами того не ведая, формируют у ребенка застенчивость, когда то и дело сравнивают его с другими детьми, критикуют по любому поводу, предъявляют к нему завышенные требования, редко хвалят. Перестаньте критиковать ребенка по любому поводу, ни с кем не сравнивайте, напротив, при каждом удобном случае подчеркивайте его индивидуальность. Попробуйте смотреть на ребенка не глазами цензора, и со временем вы увидите, как он преобразится.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Обратите внимание на то, как и что вы говорите ребенку об окружающих людях. Может быть, в ваших высказываниях то и дело проскальзывает излишняя категоричность и критичность? Слушая, как родители рассуждают о других людях и акцентируют свое </w:t>
      </w:r>
      <w:r>
        <w:rPr>
          <w:rStyle w:val="c1"/>
          <w:sz w:val="28"/>
          <w:szCs w:val="28"/>
        </w:rPr>
        <w:lastRenderedPageBreak/>
        <w:t>внимание на чужих недостатках, ребенок в свою очередь делает вывод, что и окружающие так же говорят о нем и разглядывают будто под микроскопом, подмечая каждое слово, движение, оценивая любой поступок. Поэтому постарайтесь в присутствии ребенка вообще не обсуждать других людей.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Поделитесь с ребенком своим опытом. Расскажите ему подобные случаи, происшедшие с вами, и собственные переживания по этому поводу. Эти рассказы помогут ему чувствовать себя увереннее в аналогичных ситуациях.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требуйте от ребенка идеального поведения. Это может усилить застенчивость. Сами оставайтесь в любых ситуациях, касающихся вашего ребенка, спокойным и невозмутимым. Ведите себя уравновешенно. Это поможет снять напряжение.</w:t>
      </w:r>
    </w:p>
    <w:p w:rsidR="00DD56FA" w:rsidRDefault="00DD56FA" w:rsidP="00DD56FA">
      <w:pPr>
        <w:pStyle w:val="c2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Заручитесь поддержкой педагога. Он поможет включить вашего ребенка в коллективную жизнь группы. Участие в конкурсах, соревнованиях и т. п. поможет вашему малышу стать общительным и приобрести друзей.</w:t>
      </w:r>
    </w:p>
    <w:p w:rsidR="00DD56FA" w:rsidRDefault="00DD56FA" w:rsidP="00A54FF3">
      <w:pPr>
        <w:pStyle w:val="c3"/>
        <w:spacing w:before="0" w:beforeAutospacing="0" w:after="0" w:afterAutospacing="0"/>
        <w:ind w:right="54" w:hanging="142"/>
        <w:jc w:val="center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Как надо вести себя родителям с застенчивым ребенком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Быть очень деликатным с ним и не разочаровываться в нем. 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отвергать его и не использовать авторитарный метод воспитания.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превращать ребенка в Золушку.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Все делать так, чтобы Ваш малыш не чувствовал себя незащищенным и зависимым от Вас.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Гасить тревогу по любому поводу.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Повысить уровень его самооценки.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Учить, чтобы он уважал себя.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Хвалить и делать ему комплименты.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Формировать уверенность в себе.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Помочь ему найти все то, в чем он намного превосходит своих сверстников, и этой сильной стороной уравновесить слабую в качестве компенсации всех недостатков.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Учить ребенка идти на разумный риск, уметь переносить все поражения.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Тренировать с ним навыки общения. 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Любыми способами поощрять все его игры со сверстниками.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Помочь найти такого друга, который защищал бы его в среде ровесников.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сравнивать его обычный внешний облик с другими, более смазливыми детьми и не оценивать достоинства ребенка шкалою красоты.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критиковать вслух ум Вашего ребенка.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создавать такие ситуации, в которых он ощущал бы себя неполноценным и был объектом даже самых невинных шуток и насмешек.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Ребенок должен ощущать, что он неповторим.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Быть нежным с ним.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Сочувствовать ему.</w:t>
      </w:r>
    </w:p>
    <w:p w:rsidR="00DD56FA" w:rsidRDefault="00DD56FA" w:rsidP="00A54FF3">
      <w:pPr>
        <w:pStyle w:val="c2"/>
        <w:spacing w:before="0" w:beforeAutospacing="0" w:after="0" w:afterAutospacing="0"/>
        <w:ind w:right="54" w:hanging="142"/>
        <w:jc w:val="both"/>
        <w:rPr>
          <w:rStyle w:val="c1"/>
        </w:rPr>
      </w:pPr>
      <w:r>
        <w:rPr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Поддерживать его.</w:t>
      </w:r>
    </w:p>
    <w:p w:rsidR="00DD56FA" w:rsidRDefault="00DD56FA" w:rsidP="00DD56FA">
      <w:pPr>
        <w:pStyle w:val="c2"/>
        <w:ind w:right="54" w:hanging="142"/>
        <w:jc w:val="both"/>
      </w:pPr>
      <w:r>
        <w:rPr>
          <w:rStyle w:val="c1"/>
          <w:sz w:val="28"/>
          <w:szCs w:val="28"/>
        </w:rPr>
        <w:t>И первым сделать первый шаг ему навстречу, чтоб перекинуть мост доверия, который соединил бы еще крепче Вас и Вашего ребенка.</w:t>
      </w:r>
    </w:p>
    <w:p w:rsidR="00DD56FA" w:rsidRPr="00A54FF3" w:rsidRDefault="00DD56FA" w:rsidP="00DD56FA">
      <w:pPr>
        <w:rPr>
          <w:sz w:val="24"/>
          <w:szCs w:val="24"/>
        </w:rPr>
      </w:pPr>
    </w:p>
    <w:sectPr w:rsidR="00DD56FA" w:rsidRPr="00A54FF3" w:rsidSect="004C67C8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B1C79"/>
    <w:multiLevelType w:val="multilevel"/>
    <w:tmpl w:val="2F0A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5304E"/>
    <w:multiLevelType w:val="hybridMultilevel"/>
    <w:tmpl w:val="D20CA08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>
    <w:nsid w:val="38F968A3"/>
    <w:multiLevelType w:val="multilevel"/>
    <w:tmpl w:val="21C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B144AF"/>
    <w:multiLevelType w:val="multilevel"/>
    <w:tmpl w:val="84F8B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C53AB8"/>
    <w:multiLevelType w:val="multilevel"/>
    <w:tmpl w:val="AC9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130CB"/>
    <w:multiLevelType w:val="multilevel"/>
    <w:tmpl w:val="51F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2EE3"/>
    <w:multiLevelType w:val="multilevel"/>
    <w:tmpl w:val="A6768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4F3553"/>
    <w:multiLevelType w:val="multilevel"/>
    <w:tmpl w:val="EDA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7C8"/>
    <w:rsid w:val="00093E0C"/>
    <w:rsid w:val="00107C50"/>
    <w:rsid w:val="00287204"/>
    <w:rsid w:val="0035604B"/>
    <w:rsid w:val="004C67C8"/>
    <w:rsid w:val="00525621"/>
    <w:rsid w:val="00686617"/>
    <w:rsid w:val="006D6CF1"/>
    <w:rsid w:val="007E45A6"/>
    <w:rsid w:val="00812F7A"/>
    <w:rsid w:val="008C5AEC"/>
    <w:rsid w:val="008F5696"/>
    <w:rsid w:val="009322BF"/>
    <w:rsid w:val="00A54FF3"/>
    <w:rsid w:val="00C843D7"/>
    <w:rsid w:val="00D056C7"/>
    <w:rsid w:val="00DD56FA"/>
    <w:rsid w:val="00EE2FA9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E0C"/>
  </w:style>
  <w:style w:type="paragraph" w:styleId="1">
    <w:name w:val="heading 1"/>
    <w:basedOn w:val="a"/>
    <w:link w:val="10"/>
    <w:uiPriority w:val="9"/>
    <w:qFormat/>
    <w:rsid w:val="004C6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67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C67C8"/>
  </w:style>
  <w:style w:type="paragraph" w:styleId="a3">
    <w:name w:val="Normal (Web)"/>
    <w:basedOn w:val="a"/>
    <w:uiPriority w:val="99"/>
    <w:semiHidden/>
    <w:unhideWhenUsed/>
    <w:rsid w:val="004C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67C8"/>
    <w:rPr>
      <w:b/>
      <w:bCs/>
    </w:rPr>
  </w:style>
  <w:style w:type="character" w:styleId="a5">
    <w:name w:val="Emphasis"/>
    <w:basedOn w:val="a0"/>
    <w:uiPriority w:val="20"/>
    <w:qFormat/>
    <w:rsid w:val="004C67C8"/>
    <w:rPr>
      <w:i/>
      <w:iCs/>
    </w:rPr>
  </w:style>
  <w:style w:type="character" w:customStyle="1" w:styleId="b-share">
    <w:name w:val="b-share"/>
    <w:basedOn w:val="a0"/>
    <w:rsid w:val="004C67C8"/>
  </w:style>
  <w:style w:type="character" w:styleId="a6">
    <w:name w:val="Hyperlink"/>
    <w:basedOn w:val="a0"/>
    <w:uiPriority w:val="99"/>
    <w:semiHidden/>
    <w:unhideWhenUsed/>
    <w:rsid w:val="008C5AEC"/>
    <w:rPr>
      <w:color w:val="0000FF"/>
      <w:u w:val="single"/>
    </w:rPr>
  </w:style>
  <w:style w:type="paragraph" w:customStyle="1" w:styleId="c61">
    <w:name w:val="c61"/>
    <w:basedOn w:val="a"/>
    <w:rsid w:val="00686617"/>
    <w:pPr>
      <w:spacing w:after="0" w:line="240" w:lineRule="auto"/>
      <w:ind w:firstLine="708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01">
    <w:name w:val="c01"/>
    <w:basedOn w:val="a"/>
    <w:rsid w:val="00686617"/>
    <w:pPr>
      <w:spacing w:after="0" w:line="240" w:lineRule="auto"/>
      <w:ind w:firstLine="708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c32">
    <w:name w:val="c32"/>
    <w:basedOn w:val="a0"/>
    <w:rsid w:val="00686617"/>
    <w:rPr>
      <w:rFonts w:ascii="Times New Roman" w:hAnsi="Times New Roman" w:cs="Times New Roman" w:hint="default"/>
      <w:sz w:val="28"/>
      <w:szCs w:val="28"/>
    </w:rPr>
  </w:style>
  <w:style w:type="character" w:customStyle="1" w:styleId="c22">
    <w:name w:val="c22"/>
    <w:basedOn w:val="a0"/>
    <w:rsid w:val="00686617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c3">
    <w:name w:val="c3"/>
    <w:basedOn w:val="a"/>
    <w:rsid w:val="00D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56FA"/>
  </w:style>
  <w:style w:type="paragraph" w:styleId="a7">
    <w:name w:val="List Paragraph"/>
    <w:basedOn w:val="a"/>
    <w:uiPriority w:val="34"/>
    <w:qFormat/>
    <w:rsid w:val="00DD56F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D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2DFF1"/>
            <w:right w:val="none" w:sz="0" w:space="0" w:color="auto"/>
          </w:divBdr>
        </w:div>
        <w:div w:id="189145942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6" w:color="CBE9FA"/>
            <w:right w:val="none" w:sz="0" w:space="0" w:color="auto"/>
          </w:divBdr>
        </w:div>
      </w:divsChild>
    </w:div>
    <w:div w:id="12451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429">
          <w:marLeft w:val="0"/>
          <w:marRight w:val="0"/>
          <w:marTop w:val="25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8C5EC-18BD-4835-9C88-577F0481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dcterms:created xsi:type="dcterms:W3CDTF">2013-12-16T07:39:00Z</dcterms:created>
  <dcterms:modified xsi:type="dcterms:W3CDTF">2016-02-26T10:04:00Z</dcterms:modified>
</cp:coreProperties>
</file>